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B6817" w14:textId="5CEE1FDC" w:rsidR="00660375" w:rsidRPr="003839C4" w:rsidRDefault="00660375">
      <w:pPr>
        <w:spacing w:after="160" w:line="259" w:lineRule="auto"/>
        <w:rPr>
          <w:rFonts w:cs="Tahoma"/>
          <w:bCs/>
          <w:caps/>
          <w:color w:val="00B0F0"/>
          <w:sz w:val="36"/>
          <w:szCs w:val="3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660375" w:rsidRPr="003839C4" w14:paraId="2D182FB3" w14:textId="77777777" w:rsidTr="00182AEA">
        <w:trPr>
          <w:trHeight w:val="7946"/>
          <w:jc w:val="center"/>
        </w:trPr>
        <w:tc>
          <w:tcPr>
            <w:tcW w:w="9355" w:type="dxa"/>
          </w:tcPr>
          <w:p w14:paraId="101517A5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  <w:bookmarkStart w:id="0" w:name="_Toc496017821"/>
            <w:r w:rsidRPr="003839C4">
              <w:rPr>
                <w:rFonts w:cs="Tahoma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D9499A7" wp14:editId="38D77116">
                  <wp:simplePos x="0" y="0"/>
                  <wp:positionH relativeFrom="column">
                    <wp:posOffset>3766185</wp:posOffset>
                  </wp:positionH>
                  <wp:positionV relativeFrom="paragraph">
                    <wp:posOffset>-90170</wp:posOffset>
                  </wp:positionV>
                  <wp:extent cx="2286000" cy="1268095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1438CDE4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623F591A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334A19E8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3CD09C7E" w14:textId="77777777" w:rsidR="00660375" w:rsidRPr="009027B3" w:rsidRDefault="00660375" w:rsidP="009C21DD">
            <w:pPr>
              <w:jc w:val="center"/>
              <w:rPr>
                <w:rFonts w:cs="Tahoma"/>
                <w:lang w:val="en-US"/>
              </w:rPr>
            </w:pPr>
          </w:p>
          <w:p w14:paraId="2A1064FE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51FF283C" w14:textId="77777777" w:rsidR="00660375" w:rsidRPr="003839C4" w:rsidRDefault="00660375" w:rsidP="009C21DD">
            <w:pPr>
              <w:jc w:val="center"/>
              <w:rPr>
                <w:rFonts w:cs="Tahoma"/>
                <w:sz w:val="44"/>
              </w:rPr>
            </w:pPr>
          </w:p>
          <w:p w14:paraId="44B755F8" w14:textId="77777777" w:rsidR="009C21DD" w:rsidRPr="003839C4" w:rsidRDefault="009C21DD" w:rsidP="009C21DD">
            <w:pPr>
              <w:jc w:val="center"/>
              <w:rPr>
                <w:rFonts w:cs="Tahoma"/>
                <w:b/>
                <w:caps/>
                <w:snapToGrid w:val="0"/>
                <w:color w:val="00B0F0"/>
                <w:sz w:val="72"/>
                <w:szCs w:val="72"/>
              </w:rPr>
            </w:pPr>
            <w:bookmarkStart w:id="1" w:name="_Toc496017822"/>
          </w:p>
          <w:p w14:paraId="4869F292" w14:textId="77777777" w:rsidR="009C21DD" w:rsidRPr="003839C4" w:rsidRDefault="009C21DD" w:rsidP="009C21DD">
            <w:pPr>
              <w:jc w:val="center"/>
              <w:rPr>
                <w:rFonts w:cs="Tahoma"/>
                <w:b/>
                <w:caps/>
                <w:snapToGrid w:val="0"/>
                <w:color w:val="00B0F0"/>
                <w:sz w:val="72"/>
                <w:szCs w:val="72"/>
              </w:rPr>
            </w:pPr>
          </w:p>
          <w:bookmarkEnd w:id="1"/>
          <w:p w14:paraId="3E5E07A1" w14:textId="41699020" w:rsidR="00660375" w:rsidRPr="003839C4" w:rsidRDefault="004B4EBC" w:rsidP="00A22465">
            <w:pPr>
              <w:ind w:firstLine="0"/>
              <w:jc w:val="center"/>
              <w:rPr>
                <w:rFonts w:cs="Tahoma"/>
                <w:spacing w:val="-5"/>
                <w:sz w:val="28"/>
              </w:rPr>
            </w:pPr>
            <w:r>
              <w:rPr>
                <w:rFonts w:cs="Tahoma"/>
                <w:b/>
                <w:caps/>
                <w:snapToGrid w:val="0"/>
                <w:color w:val="00B0F0"/>
                <w:sz w:val="52"/>
                <w:szCs w:val="52"/>
              </w:rPr>
              <w:t>Документация</w:t>
            </w:r>
            <w:r w:rsidR="009D20BB">
              <w:rPr>
                <w:rFonts w:cs="Tahoma"/>
                <w:caps/>
                <w:snapToGrid w:val="0"/>
                <w:color w:val="00B0F0"/>
                <w:sz w:val="72"/>
                <w:szCs w:val="72"/>
              </w:rPr>
              <w:br/>
            </w:r>
            <w:r w:rsidR="00F12036">
              <w:rPr>
                <w:rFonts w:cs="Tahoma"/>
                <w:sz w:val="28"/>
              </w:rPr>
              <w:t>Загрузка электронных документов из архива в Модуль обработки электронных документов</w:t>
            </w:r>
            <w:r w:rsidR="00CF33A2">
              <w:rPr>
                <w:rFonts w:cs="Tahoma"/>
                <w:sz w:val="28"/>
              </w:rPr>
              <w:t xml:space="preserve"> </w:t>
            </w:r>
            <w:r w:rsidR="00454AB6" w:rsidRPr="003839C4">
              <w:rPr>
                <w:rFonts w:cs="Tahoma"/>
                <w:sz w:val="28"/>
              </w:rPr>
              <w:t>в</w:t>
            </w:r>
            <w:r w:rsidR="009C0F6A" w:rsidRPr="003839C4">
              <w:rPr>
                <w:rFonts w:cs="Tahoma"/>
                <w:sz w:val="28"/>
              </w:rPr>
              <w:t xml:space="preserve"> </w:t>
            </w:r>
            <w:r w:rsidR="005D24BA">
              <w:rPr>
                <w:rFonts w:cs="Tahoma"/>
                <w:sz w:val="28"/>
              </w:rPr>
              <w:t>ООО «ЛЛК-Интернешнл»</w:t>
            </w:r>
          </w:p>
          <w:p w14:paraId="3857712C" w14:textId="77777777" w:rsidR="00660375" w:rsidRPr="003839C4" w:rsidRDefault="00660375" w:rsidP="009C21DD">
            <w:pPr>
              <w:jc w:val="center"/>
              <w:rPr>
                <w:rFonts w:cs="Tahoma"/>
                <w:spacing w:val="-5"/>
                <w:sz w:val="28"/>
              </w:rPr>
            </w:pPr>
          </w:p>
          <w:p w14:paraId="0D9D7BFB" w14:textId="77777777" w:rsidR="00660375" w:rsidRPr="003839C4" w:rsidRDefault="00660375" w:rsidP="009C21DD">
            <w:pPr>
              <w:jc w:val="center"/>
              <w:rPr>
                <w:rFonts w:cs="Tahoma"/>
                <w:spacing w:val="-5"/>
                <w:sz w:val="28"/>
              </w:rPr>
            </w:pPr>
          </w:p>
          <w:p w14:paraId="6DA9FB3C" w14:textId="77777777" w:rsidR="00660375" w:rsidRPr="003839C4" w:rsidRDefault="00660375" w:rsidP="00182AEA">
            <w:pPr>
              <w:jc w:val="center"/>
              <w:rPr>
                <w:rFonts w:cs="Tahoma"/>
                <w:sz w:val="32"/>
              </w:rPr>
            </w:pPr>
          </w:p>
        </w:tc>
      </w:tr>
      <w:tr w:rsidR="00660375" w:rsidRPr="003839C4" w14:paraId="1BBC100F" w14:textId="77777777" w:rsidTr="00182AEA">
        <w:trPr>
          <w:trHeight w:val="5565"/>
          <w:jc w:val="center"/>
        </w:trPr>
        <w:tc>
          <w:tcPr>
            <w:tcW w:w="9355" w:type="dxa"/>
          </w:tcPr>
          <w:p w14:paraId="13EAA618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2BF2A5CF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16CFCDCB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3D16A52F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28CBDE02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3010B5B7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0C17EFCC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0D570F13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5FE9F496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2D591089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4CDC1CC7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3348E34C" w14:textId="77777777" w:rsidR="009C3BD6" w:rsidRPr="003839C4" w:rsidRDefault="009C3BD6" w:rsidP="009C21DD">
            <w:pPr>
              <w:jc w:val="center"/>
              <w:rPr>
                <w:rFonts w:cs="Tahoma"/>
              </w:rPr>
            </w:pPr>
          </w:p>
          <w:p w14:paraId="0E44AEC2" w14:textId="77777777" w:rsidR="009C3BD6" w:rsidRPr="003839C4" w:rsidRDefault="009C3BD6" w:rsidP="009C21DD">
            <w:pPr>
              <w:jc w:val="center"/>
              <w:rPr>
                <w:rFonts w:cs="Tahoma"/>
              </w:rPr>
            </w:pPr>
          </w:p>
          <w:p w14:paraId="7BF0FB46" w14:textId="77777777" w:rsidR="009C3BD6" w:rsidRPr="003839C4" w:rsidRDefault="009C3BD6" w:rsidP="009C21DD">
            <w:pPr>
              <w:jc w:val="center"/>
              <w:rPr>
                <w:rFonts w:cs="Tahoma"/>
              </w:rPr>
            </w:pPr>
          </w:p>
          <w:p w14:paraId="66E4B279" w14:textId="77777777" w:rsidR="009C3BD6" w:rsidRPr="003839C4" w:rsidRDefault="009C3BD6" w:rsidP="009C21DD">
            <w:pPr>
              <w:jc w:val="center"/>
              <w:rPr>
                <w:rFonts w:cs="Tahoma"/>
              </w:rPr>
            </w:pPr>
          </w:p>
          <w:p w14:paraId="6E9FCA82" w14:textId="77777777" w:rsidR="009C3BD6" w:rsidRPr="003839C4" w:rsidRDefault="009C3BD6" w:rsidP="009C3BD6">
            <w:pPr>
              <w:rPr>
                <w:rFonts w:cs="Tahoma"/>
              </w:rPr>
            </w:pPr>
          </w:p>
          <w:p w14:paraId="0328D56A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50900478" w14:textId="77777777" w:rsidR="00660375" w:rsidRPr="003839C4" w:rsidRDefault="00660375" w:rsidP="009C21DD">
            <w:pPr>
              <w:jc w:val="center"/>
              <w:rPr>
                <w:rFonts w:cs="Tahoma"/>
              </w:rPr>
            </w:pPr>
          </w:p>
          <w:p w14:paraId="40085BF1" w14:textId="46221190" w:rsidR="00660375" w:rsidRPr="003839C4" w:rsidRDefault="00230BE1" w:rsidP="005D24BA">
            <w:pPr>
              <w:ind w:firstLine="0"/>
              <w:jc w:val="center"/>
              <w:rPr>
                <w:rFonts w:cs="Tahoma"/>
              </w:rPr>
            </w:pPr>
            <w:r>
              <w:rPr>
                <w:rFonts w:cs="Tahoma"/>
              </w:rPr>
              <w:t>г.</w:t>
            </w:r>
            <w:r w:rsidR="005108FA">
              <w:rPr>
                <w:rFonts w:cs="Tahoma"/>
              </w:rPr>
              <w:t xml:space="preserve"> </w:t>
            </w:r>
            <w:r w:rsidR="005D24BA">
              <w:rPr>
                <w:rFonts w:cs="Tahoma"/>
              </w:rPr>
              <w:t>Москва</w:t>
            </w:r>
            <w:r w:rsidR="00182AEA" w:rsidRPr="003839C4">
              <w:rPr>
                <w:rFonts w:cs="Tahoma"/>
              </w:rPr>
              <w:t>, 20</w:t>
            </w:r>
            <w:r w:rsidR="005D24BA">
              <w:rPr>
                <w:rFonts w:cs="Tahoma"/>
              </w:rPr>
              <w:t>20</w:t>
            </w:r>
          </w:p>
        </w:tc>
      </w:tr>
    </w:tbl>
    <w:p w14:paraId="18C0CB52" w14:textId="77777777" w:rsidR="000F6BDE" w:rsidRPr="003839C4" w:rsidRDefault="00660375" w:rsidP="009C21DD">
      <w:pPr>
        <w:ind w:left="-1134"/>
        <w:rPr>
          <w:rFonts w:cs="Tahoma"/>
          <w:bCs/>
          <w:caps/>
          <w:color w:val="00B0F0"/>
          <w:sz w:val="28"/>
          <w:szCs w:val="28"/>
        </w:rPr>
      </w:pPr>
      <w:bookmarkStart w:id="2" w:name="_Toc496017708"/>
      <w:bookmarkStart w:id="3" w:name="_Toc496017753"/>
      <w:bookmarkStart w:id="4" w:name="_Toc496017829"/>
      <w:r w:rsidRPr="003839C4">
        <w:rPr>
          <w:rFonts w:cs="Tahoma"/>
          <w:bCs/>
          <w:caps/>
          <w:color w:val="00B0F0"/>
          <w:sz w:val="28"/>
          <w:szCs w:val="28"/>
        </w:rPr>
        <w:lastRenderedPageBreak/>
        <w:t>лист согласования</w:t>
      </w:r>
      <w:bookmarkEnd w:id="2"/>
      <w:bookmarkEnd w:id="3"/>
      <w:bookmarkEnd w:id="4"/>
    </w:p>
    <w:p w14:paraId="3744C149" w14:textId="77777777" w:rsidR="00660375" w:rsidRPr="003839C4" w:rsidRDefault="00660375" w:rsidP="009C21DD">
      <w:pPr>
        <w:ind w:left="-1134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2439"/>
        <w:gridCol w:w="2227"/>
      </w:tblGrid>
      <w:tr w:rsidR="00660375" w:rsidRPr="003839C4" w14:paraId="2DC9BBF0" w14:textId="77777777" w:rsidTr="008F2C29">
        <w:tc>
          <w:tcPr>
            <w:tcW w:w="5526" w:type="dxa"/>
            <w:shd w:val="clear" w:color="auto" w:fill="D0CECE" w:themeFill="background2" w:themeFillShade="E6"/>
            <w:vAlign w:val="center"/>
          </w:tcPr>
          <w:p w14:paraId="63B7E5B5" w14:textId="77777777" w:rsidR="00660375" w:rsidRPr="003839C4" w:rsidRDefault="00660375" w:rsidP="009C21DD">
            <w:pPr>
              <w:rPr>
                <w:rFonts w:cs="Tahoma"/>
              </w:rPr>
            </w:pPr>
            <w:r w:rsidRPr="003839C4">
              <w:rPr>
                <w:rFonts w:cs="Tahoma"/>
                <w:szCs w:val="22"/>
              </w:rPr>
              <w:t>Организация, должность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20F448F1" w14:textId="77777777" w:rsidR="00660375" w:rsidRPr="003839C4" w:rsidRDefault="00660375" w:rsidP="00CF33A2">
            <w:pPr>
              <w:ind w:firstLine="0"/>
              <w:rPr>
                <w:rFonts w:cs="Tahoma"/>
              </w:rPr>
            </w:pPr>
            <w:r w:rsidRPr="003839C4">
              <w:rPr>
                <w:rFonts w:cs="Tahoma"/>
                <w:szCs w:val="22"/>
              </w:rPr>
              <w:t>Фамилия, имя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69F0683" w14:textId="77777777" w:rsidR="00660375" w:rsidRPr="003839C4" w:rsidRDefault="00660375" w:rsidP="00CF33A2">
            <w:pPr>
              <w:ind w:firstLine="0"/>
              <w:rPr>
                <w:rFonts w:cs="Tahoma"/>
              </w:rPr>
            </w:pPr>
            <w:r w:rsidRPr="003839C4">
              <w:rPr>
                <w:rFonts w:cs="Tahoma"/>
                <w:szCs w:val="22"/>
              </w:rPr>
              <w:t>Подпись, дата</w:t>
            </w:r>
          </w:p>
        </w:tc>
      </w:tr>
      <w:tr w:rsidR="00660375" w:rsidRPr="003839C4" w14:paraId="2042F53D" w14:textId="77777777" w:rsidTr="00660375">
        <w:tc>
          <w:tcPr>
            <w:tcW w:w="10629" w:type="dxa"/>
            <w:gridSpan w:val="3"/>
            <w:vAlign w:val="center"/>
          </w:tcPr>
          <w:p w14:paraId="2F3BB2B1" w14:textId="77777777" w:rsidR="00660375" w:rsidRPr="003839C4" w:rsidRDefault="00660375" w:rsidP="009C21DD">
            <w:pPr>
              <w:rPr>
                <w:rFonts w:cs="Tahoma"/>
              </w:rPr>
            </w:pPr>
            <w:r w:rsidRPr="003839C4">
              <w:rPr>
                <w:rFonts w:cs="Tahoma"/>
                <w:szCs w:val="22"/>
              </w:rPr>
              <w:t>От Исполнителя (</w:t>
            </w:r>
            <w:r w:rsidRPr="003839C4">
              <w:rPr>
                <w:rFonts w:cs="Tahoma"/>
                <w:szCs w:val="22"/>
                <w:lang w:val="en-US"/>
              </w:rPr>
              <w:t>NFP</w:t>
            </w:r>
            <w:r w:rsidRPr="003839C4">
              <w:rPr>
                <w:rFonts w:cs="Tahoma"/>
                <w:szCs w:val="22"/>
              </w:rPr>
              <w:t>)</w:t>
            </w:r>
          </w:p>
        </w:tc>
      </w:tr>
      <w:tr w:rsidR="00660375" w:rsidRPr="003839C4" w14:paraId="6D595A23" w14:textId="77777777" w:rsidTr="008F2C29">
        <w:tc>
          <w:tcPr>
            <w:tcW w:w="5526" w:type="dxa"/>
            <w:vAlign w:val="center"/>
          </w:tcPr>
          <w:p w14:paraId="43C6DCD5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3F12AFA5" w14:textId="040CC13C" w:rsidR="00660375" w:rsidRPr="003839C4" w:rsidRDefault="005D24BA" w:rsidP="008F2C29">
            <w:pPr>
              <w:ind w:firstLine="0"/>
              <w:rPr>
                <w:rFonts w:cs="Tahoma"/>
              </w:rPr>
            </w:pPr>
            <w:r>
              <w:rPr>
                <w:rFonts w:cs="Tahoma"/>
              </w:rPr>
              <w:t>Кузьминов Артем</w:t>
            </w:r>
          </w:p>
        </w:tc>
        <w:tc>
          <w:tcPr>
            <w:tcW w:w="2268" w:type="dxa"/>
            <w:vAlign w:val="center"/>
          </w:tcPr>
          <w:p w14:paraId="4AE925BB" w14:textId="3B58F115" w:rsidR="00660375" w:rsidRPr="003839C4" w:rsidRDefault="005D24BA" w:rsidP="009C21DD">
            <w:pPr>
              <w:rPr>
                <w:rFonts w:cs="Tahoma"/>
              </w:rPr>
            </w:pPr>
            <w:r>
              <w:rPr>
                <w:rFonts w:cs="Tahoma"/>
              </w:rPr>
              <w:t>16.03.2020</w:t>
            </w:r>
          </w:p>
        </w:tc>
      </w:tr>
      <w:tr w:rsidR="00660375" w:rsidRPr="003839C4" w14:paraId="0C4E7D5D" w14:textId="77777777" w:rsidTr="008F2C29">
        <w:tc>
          <w:tcPr>
            <w:tcW w:w="5526" w:type="dxa"/>
            <w:vAlign w:val="center"/>
          </w:tcPr>
          <w:p w14:paraId="17E3DD70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1BB2DABF" w14:textId="134C1900" w:rsidR="00660375" w:rsidRPr="003839C4" w:rsidRDefault="00660375" w:rsidP="008F2C29">
            <w:pPr>
              <w:ind w:firstLine="0"/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377E88AF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  <w:tr w:rsidR="00660375" w:rsidRPr="003839C4" w14:paraId="7EA495D4" w14:textId="77777777" w:rsidTr="008F2C29">
        <w:tc>
          <w:tcPr>
            <w:tcW w:w="5526" w:type="dxa"/>
            <w:vAlign w:val="center"/>
          </w:tcPr>
          <w:p w14:paraId="3A2C1FD1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49CD7642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6A3E99F1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  <w:tr w:rsidR="00660375" w:rsidRPr="003839C4" w14:paraId="39F0B99D" w14:textId="77777777" w:rsidTr="00660375">
        <w:tc>
          <w:tcPr>
            <w:tcW w:w="10629" w:type="dxa"/>
            <w:gridSpan w:val="3"/>
            <w:vAlign w:val="center"/>
          </w:tcPr>
          <w:p w14:paraId="0B14D9B5" w14:textId="76EA0EEF" w:rsidR="00660375" w:rsidRPr="003839C4" w:rsidRDefault="00660375" w:rsidP="00EE2FE7">
            <w:pPr>
              <w:rPr>
                <w:rFonts w:cs="Tahoma"/>
              </w:rPr>
            </w:pPr>
            <w:r w:rsidRPr="003839C4">
              <w:rPr>
                <w:rFonts w:cs="Tahoma"/>
                <w:szCs w:val="22"/>
              </w:rPr>
              <w:t>От Заказчика (</w:t>
            </w:r>
            <w:r w:rsidR="00EE2FE7">
              <w:rPr>
                <w:rFonts w:cs="Tahoma"/>
                <w:szCs w:val="22"/>
                <w:lang w:val="en-US"/>
              </w:rPr>
              <w:t>[</w:t>
            </w:r>
            <w:r w:rsidR="00EE2FE7">
              <w:rPr>
                <w:rFonts w:cs="Tahoma"/>
                <w:szCs w:val="22"/>
              </w:rPr>
              <w:t>Клиент</w:t>
            </w:r>
            <w:r w:rsidR="00EE2FE7">
              <w:rPr>
                <w:rFonts w:cs="Tahoma"/>
                <w:szCs w:val="22"/>
                <w:lang w:val="en-US"/>
              </w:rPr>
              <w:t>]</w:t>
            </w:r>
            <w:r w:rsidRPr="003839C4">
              <w:rPr>
                <w:rFonts w:cs="Tahoma"/>
                <w:szCs w:val="22"/>
              </w:rPr>
              <w:t>)</w:t>
            </w:r>
          </w:p>
        </w:tc>
      </w:tr>
      <w:tr w:rsidR="00660375" w:rsidRPr="003839C4" w14:paraId="70209178" w14:textId="77777777" w:rsidTr="008F2C29">
        <w:tc>
          <w:tcPr>
            <w:tcW w:w="5526" w:type="dxa"/>
            <w:vAlign w:val="center"/>
          </w:tcPr>
          <w:p w14:paraId="630D931A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1AD128D6" w14:textId="760AB43A" w:rsidR="00660375" w:rsidRPr="003839C4" w:rsidRDefault="00660375" w:rsidP="008F2C29">
            <w:pPr>
              <w:ind w:firstLine="0"/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65184BCB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  <w:tr w:rsidR="00660375" w:rsidRPr="003839C4" w14:paraId="7E966E67" w14:textId="77777777" w:rsidTr="008F2C29">
        <w:tc>
          <w:tcPr>
            <w:tcW w:w="5526" w:type="dxa"/>
            <w:vAlign w:val="center"/>
          </w:tcPr>
          <w:p w14:paraId="2C79A9EC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527889FE" w14:textId="13B10145" w:rsidR="00660375" w:rsidRPr="003839C4" w:rsidRDefault="00660375" w:rsidP="008F2C29">
            <w:pPr>
              <w:ind w:firstLine="0"/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7552A525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  <w:tr w:rsidR="00660375" w:rsidRPr="003839C4" w14:paraId="6AAC3642" w14:textId="77777777" w:rsidTr="008F2C29">
        <w:tc>
          <w:tcPr>
            <w:tcW w:w="5526" w:type="dxa"/>
            <w:vAlign w:val="center"/>
          </w:tcPr>
          <w:p w14:paraId="6C167042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33DD8425" w14:textId="088A72A3" w:rsidR="00660375" w:rsidRPr="003839C4" w:rsidRDefault="00660375" w:rsidP="00230BE1">
            <w:pPr>
              <w:ind w:firstLine="0"/>
              <w:jc w:val="left"/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54235622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  <w:tr w:rsidR="00660375" w:rsidRPr="003839C4" w14:paraId="4DD54255" w14:textId="77777777" w:rsidTr="008F2C29">
        <w:tc>
          <w:tcPr>
            <w:tcW w:w="5526" w:type="dxa"/>
            <w:vAlign w:val="center"/>
          </w:tcPr>
          <w:p w14:paraId="6BAA6EFF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835" w:type="dxa"/>
            <w:vAlign w:val="center"/>
          </w:tcPr>
          <w:p w14:paraId="0471117F" w14:textId="77777777" w:rsidR="00660375" w:rsidRPr="003839C4" w:rsidRDefault="00660375" w:rsidP="009C21DD">
            <w:pPr>
              <w:rPr>
                <w:rFonts w:cs="Tahoma"/>
              </w:rPr>
            </w:pPr>
          </w:p>
        </w:tc>
        <w:tc>
          <w:tcPr>
            <w:tcW w:w="2268" w:type="dxa"/>
            <w:vAlign w:val="center"/>
          </w:tcPr>
          <w:p w14:paraId="00B8D523" w14:textId="77777777" w:rsidR="00660375" w:rsidRPr="003839C4" w:rsidRDefault="00660375" w:rsidP="009C21DD">
            <w:pPr>
              <w:rPr>
                <w:rFonts w:cs="Tahoma"/>
              </w:rPr>
            </w:pPr>
          </w:p>
        </w:tc>
      </w:tr>
    </w:tbl>
    <w:p w14:paraId="095E8D93" w14:textId="77777777" w:rsidR="00660375" w:rsidRPr="003839C4" w:rsidRDefault="00660375" w:rsidP="009C21DD">
      <w:pPr>
        <w:rPr>
          <w:rFonts w:cs="Tahoma"/>
        </w:rPr>
      </w:pPr>
    </w:p>
    <w:p w14:paraId="4B5D9B29" w14:textId="3F9BF897" w:rsidR="00F111A3" w:rsidRDefault="00170FDE" w:rsidP="00870115">
      <w:pPr>
        <w:pStyle w:val="1"/>
        <w:spacing w:after="160" w:line="259" w:lineRule="auto"/>
        <w:rPr>
          <w:rFonts w:cs="Tahoma"/>
        </w:rPr>
      </w:pPr>
      <w:bookmarkStart w:id="5" w:name="_Toc1042637"/>
      <w:r w:rsidRPr="00A22465">
        <w:rPr>
          <w:rFonts w:cs="Tahoma"/>
        </w:rPr>
        <w:lastRenderedPageBreak/>
        <w:t>ВВЕДЕНИЕ</w:t>
      </w:r>
      <w:bookmarkEnd w:id="5"/>
    </w:p>
    <w:p w14:paraId="12C3CA0B" w14:textId="510F9244" w:rsidR="005D24BA" w:rsidRDefault="005D24BA" w:rsidP="00364619">
      <w:r>
        <w:t xml:space="preserve">Данный документ является описанием автоматизации процесса </w:t>
      </w:r>
      <w:r w:rsidR="00F12036">
        <w:t>загрузки электронных документов в МОЭД</w:t>
      </w:r>
      <w:r w:rsidR="00364619">
        <w:t xml:space="preserve"> компании ООО «ЛЛК-Интернешнл». Данный процесс реализован с использованием программного робота </w:t>
      </w:r>
      <w:r w:rsidR="00364619">
        <w:rPr>
          <w:lang w:val="en-US"/>
        </w:rPr>
        <w:t>UiPath</w:t>
      </w:r>
      <w:r w:rsidR="00364619" w:rsidRPr="00364619">
        <w:t xml:space="preserve"> </w:t>
      </w:r>
      <w:r w:rsidR="00364619">
        <w:rPr>
          <w:lang w:val="en-US"/>
        </w:rPr>
        <w:t>RPA</w:t>
      </w:r>
      <w:r w:rsidR="00364619" w:rsidRPr="00364619">
        <w:t xml:space="preserve"> </w:t>
      </w:r>
      <w:r w:rsidR="00364619">
        <w:rPr>
          <w:lang w:val="en-US"/>
        </w:rPr>
        <w:t>Enterprise</w:t>
      </w:r>
      <w:r w:rsidR="00364619" w:rsidRPr="00364619">
        <w:t xml:space="preserve"> </w:t>
      </w:r>
      <w:r w:rsidR="00364619">
        <w:rPr>
          <w:lang w:val="en-US"/>
        </w:rPr>
        <w:t>Platform</w:t>
      </w:r>
      <w:r w:rsidR="00364619" w:rsidRPr="00364619">
        <w:t xml:space="preserve"> </w:t>
      </w:r>
      <w:r w:rsidR="00364619">
        <w:t>с целью п</w:t>
      </w:r>
      <w:r w:rsidR="00921D77">
        <w:t>овышения скорости загрузки документов в электронный архив, снижения операционных рисков и минимизации затрат человеческих ресурсов.</w:t>
      </w:r>
      <w:r>
        <w:br w:type="page"/>
      </w:r>
    </w:p>
    <w:sdt>
      <w:sdtPr>
        <w:rPr>
          <w:rFonts w:ascii="Tahoma" w:eastAsia="Times New Roman" w:hAnsi="Tahoma" w:cs="Tahoma"/>
          <w:b w:val="0"/>
          <w:caps w:val="0"/>
          <w:color w:val="auto"/>
          <w:sz w:val="22"/>
          <w:szCs w:val="24"/>
          <w:lang w:eastAsia="en-US"/>
        </w:rPr>
        <w:id w:val="228201439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p w14:paraId="3165E350" w14:textId="77777777" w:rsidR="00F111A3" w:rsidRPr="008F2C29" w:rsidRDefault="00F111A3">
          <w:pPr>
            <w:pStyle w:val="af0"/>
            <w:rPr>
              <w:rFonts w:ascii="Tahoma" w:hAnsi="Tahoma" w:cs="Tahoma"/>
              <w:color w:val="00B0F0"/>
            </w:rPr>
          </w:pPr>
          <w:r w:rsidRPr="008F2C29">
            <w:rPr>
              <w:rFonts w:ascii="Tahoma" w:hAnsi="Tahoma" w:cs="Tahoma"/>
              <w:color w:val="00B0F0"/>
            </w:rPr>
            <w:t>Оглавление</w:t>
          </w:r>
        </w:p>
        <w:p w14:paraId="1FF16A3E" w14:textId="199DF23F" w:rsidR="00472C04" w:rsidRDefault="00481E72">
          <w:pPr>
            <w:pStyle w:val="1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r w:rsidRPr="008F2C29">
            <w:rPr>
              <w:rFonts w:ascii="Tahoma" w:hAnsi="Tahoma" w:cs="Tahoma"/>
            </w:rPr>
            <w:fldChar w:fldCharType="begin"/>
          </w:r>
          <w:r w:rsidR="00F111A3" w:rsidRPr="008F2C29">
            <w:rPr>
              <w:rFonts w:ascii="Tahoma" w:hAnsi="Tahoma" w:cs="Tahoma"/>
            </w:rPr>
            <w:instrText xml:space="preserve"> TOC \o "1-3" \h \z \u </w:instrText>
          </w:r>
          <w:r w:rsidRPr="008F2C29">
            <w:rPr>
              <w:rFonts w:ascii="Tahoma" w:hAnsi="Tahoma" w:cs="Tahoma"/>
            </w:rPr>
            <w:fldChar w:fldCharType="separate"/>
          </w:r>
          <w:hyperlink w:anchor="_Toc1042637" w:history="1">
            <w:r w:rsidR="00472C04" w:rsidRPr="00C03995">
              <w:rPr>
                <w:rStyle w:val="ae"/>
                <w:rFonts w:cs="Tahoma"/>
                <w:noProof/>
              </w:rPr>
              <w:t>1. ВВЕДЕНИЕ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_Toc1042637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3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0B859FC6" w14:textId="53FF47FD" w:rsidR="00472C04" w:rsidRDefault="00C132B7">
          <w:pPr>
            <w:pStyle w:val="1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38" w:history="1">
            <w:r w:rsidR="00472C04" w:rsidRPr="00C03995">
              <w:rPr>
                <w:rStyle w:val="ae"/>
                <w:rFonts w:cs="Tahoma"/>
                <w:noProof/>
              </w:rPr>
              <w:t>2. ТЕРМИНЫ, ОПРЕДЕЛЕНИЯ И СОКРАЩЕНИЯ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_Toc1042638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5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204F1AD7" w14:textId="504BD166" w:rsidR="00472C04" w:rsidRDefault="00C132B7">
          <w:pPr>
            <w:pStyle w:val="1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39" w:history="1">
            <w:r w:rsidR="00472C04" w:rsidRPr="00C03995">
              <w:rPr>
                <w:rStyle w:val="ae"/>
                <w:rFonts w:cs="Tahoma"/>
                <w:noProof/>
              </w:rPr>
              <w:t>3. НАЗНАЧЕНИЕ ПРОЦЕССА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_Toc1042639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6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15C56E85" w14:textId="1406E111" w:rsidR="00472C04" w:rsidRDefault="00C132B7">
          <w:pPr>
            <w:pStyle w:val="2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0" w:history="1">
            <w:r w:rsidR="00472C04" w:rsidRPr="00C03995">
              <w:rPr>
                <w:rStyle w:val="ae"/>
                <w:noProof/>
              </w:rPr>
              <w:t>3.1.</w:t>
            </w:r>
            <w:r w:rsidR="00472C04" w:rsidRPr="00C03995">
              <w:rPr>
                <w:rStyle w:val="ae"/>
                <w:rFonts w:cs="Tahoma"/>
                <w:noProof/>
              </w:rPr>
              <w:t xml:space="preserve"> Данные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_Toc1042640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6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522D9193" w14:textId="5E343332" w:rsidR="00472C04" w:rsidRDefault="00C132B7">
          <w:pPr>
            <w:pStyle w:val="2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1" w:history="1">
            <w:r w:rsidR="00472C04" w:rsidRPr="00C03995">
              <w:rPr>
                <w:rStyle w:val="ae"/>
                <w:noProof/>
              </w:rPr>
              <w:t>3.2.</w:t>
            </w:r>
            <w:r w:rsidR="00472C04" w:rsidRPr="00C03995">
              <w:rPr>
                <w:rStyle w:val="ae"/>
                <w:rFonts w:cs="Tahoma"/>
                <w:noProof/>
              </w:rPr>
              <w:t xml:space="preserve"> Инфраструктура и ИТ-системы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_Toc1042641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6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39368327" w14:textId="20FF95A6" w:rsidR="00472C04" w:rsidRDefault="00C132B7">
          <w:pPr>
            <w:pStyle w:val="2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2" w:history="1">
            <w:r w:rsidR="00472C04" w:rsidRPr="00C03995">
              <w:rPr>
                <w:rStyle w:val="ae"/>
                <w:noProof/>
              </w:rPr>
              <w:t>3.3. Участники и роли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_Toc1042642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6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7B524555" w14:textId="64ACEC8E" w:rsidR="00472C04" w:rsidRDefault="00C132B7">
          <w:pPr>
            <w:pStyle w:val="1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3" w:history="1">
            <w:r w:rsidR="00472C04" w:rsidRPr="00C03995">
              <w:rPr>
                <w:rStyle w:val="ae"/>
                <w:noProof/>
              </w:rPr>
              <w:t>4. Техническое задание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_Toc1042643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7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1E3AC9BD" w14:textId="5E74B855" w:rsidR="00472C04" w:rsidRDefault="00C132B7">
          <w:pPr>
            <w:pStyle w:val="2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4" w:history="1">
            <w:r w:rsidR="00472C04" w:rsidRPr="00C03995">
              <w:rPr>
                <w:rStyle w:val="ae"/>
                <w:noProof/>
              </w:rPr>
              <w:t>4.1. Схема процесса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_Toc1042644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7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505A14E0" w14:textId="641673A8" w:rsidR="00472C04" w:rsidRDefault="00C132B7">
          <w:pPr>
            <w:pStyle w:val="21"/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  <w:lang w:eastAsia="ru-RU"/>
            </w:rPr>
          </w:pPr>
          <w:hyperlink w:anchor="_Toc1042645" w:history="1">
            <w:r w:rsidR="00472C04" w:rsidRPr="00C03995">
              <w:rPr>
                <w:rStyle w:val="ae"/>
                <w:noProof/>
              </w:rPr>
              <w:t>4.2. Описание процесса</w:t>
            </w:r>
            <w:r w:rsidR="00472C04">
              <w:rPr>
                <w:noProof/>
                <w:webHidden/>
              </w:rPr>
              <w:tab/>
            </w:r>
            <w:r w:rsidR="00472C04">
              <w:rPr>
                <w:noProof/>
                <w:webHidden/>
              </w:rPr>
              <w:fldChar w:fldCharType="begin"/>
            </w:r>
            <w:r w:rsidR="00472C04">
              <w:rPr>
                <w:noProof/>
                <w:webHidden/>
              </w:rPr>
              <w:instrText xml:space="preserve"> PAGEREF _Toc1042645 \h </w:instrText>
            </w:r>
            <w:r w:rsidR="00472C04">
              <w:rPr>
                <w:noProof/>
                <w:webHidden/>
              </w:rPr>
            </w:r>
            <w:r w:rsidR="00472C04">
              <w:rPr>
                <w:noProof/>
                <w:webHidden/>
              </w:rPr>
              <w:fldChar w:fldCharType="separate"/>
            </w:r>
            <w:r w:rsidR="00472C04">
              <w:rPr>
                <w:noProof/>
                <w:webHidden/>
              </w:rPr>
              <w:t>7</w:t>
            </w:r>
            <w:r w:rsidR="00472C04">
              <w:rPr>
                <w:noProof/>
                <w:webHidden/>
              </w:rPr>
              <w:fldChar w:fldCharType="end"/>
            </w:r>
          </w:hyperlink>
        </w:p>
        <w:p w14:paraId="24F1102B" w14:textId="6B0AFF4F" w:rsidR="005F64F7" w:rsidRPr="003839C4" w:rsidRDefault="00481E72" w:rsidP="00A22465">
          <w:pPr>
            <w:rPr>
              <w:rFonts w:cs="Tahoma"/>
            </w:rPr>
          </w:pPr>
          <w:r w:rsidRPr="008F2C29">
            <w:rPr>
              <w:rFonts w:cs="Tahoma"/>
              <w:b/>
              <w:bCs/>
            </w:rPr>
            <w:fldChar w:fldCharType="end"/>
          </w:r>
        </w:p>
      </w:sdtContent>
    </w:sdt>
    <w:p w14:paraId="4F06132E" w14:textId="20DDB134" w:rsidR="009C0F6A" w:rsidRDefault="00170FDE" w:rsidP="00170FDE">
      <w:pPr>
        <w:pStyle w:val="1"/>
        <w:rPr>
          <w:rFonts w:cs="Tahoma"/>
        </w:rPr>
      </w:pPr>
      <w:bookmarkStart w:id="6" w:name="_Toc1042638"/>
      <w:bookmarkStart w:id="7" w:name="_Toc496017756"/>
      <w:bookmarkStart w:id="8" w:name="_Toc496169683"/>
      <w:r w:rsidRPr="003839C4">
        <w:rPr>
          <w:rFonts w:cs="Tahoma"/>
        </w:rPr>
        <w:lastRenderedPageBreak/>
        <w:t>ТЕРМИНЫ, ОПРЕДЕЛЕНИЯ И СОКРАЩЕНИЯ</w:t>
      </w:r>
      <w:bookmarkEnd w:id="6"/>
    </w:p>
    <w:p w14:paraId="73E3D3E8" w14:textId="06455815" w:rsidR="00423B09" w:rsidRDefault="00423B09" w:rsidP="00423B09"/>
    <w:tbl>
      <w:tblPr>
        <w:tblStyle w:val="af7"/>
        <w:tblW w:w="0" w:type="auto"/>
        <w:tblInd w:w="-414" w:type="dxa"/>
        <w:tblLook w:val="04A0" w:firstRow="1" w:lastRow="0" w:firstColumn="1" w:lastColumn="0" w:noHBand="0" w:noVBand="1"/>
      </w:tblPr>
      <w:tblGrid>
        <w:gridCol w:w="2474"/>
        <w:gridCol w:w="7093"/>
      </w:tblGrid>
      <w:tr w:rsidR="00423B09" w:rsidRPr="003839C4" w14:paraId="515CDF5A" w14:textId="77777777" w:rsidTr="00423B09">
        <w:trPr>
          <w:tblHeader/>
        </w:trPr>
        <w:tc>
          <w:tcPr>
            <w:tcW w:w="2474" w:type="dxa"/>
            <w:shd w:val="clear" w:color="auto" w:fill="DEEAF6" w:themeFill="accent1" w:themeFillTint="33"/>
          </w:tcPr>
          <w:p w14:paraId="46060E5D" w14:textId="77777777" w:rsidR="00423B09" w:rsidRPr="003839C4" w:rsidRDefault="00423B09" w:rsidP="000870DE">
            <w:pPr>
              <w:ind w:right="167" w:firstLine="18"/>
              <w:jc w:val="right"/>
              <w:rPr>
                <w:rFonts w:cs="Tahoma"/>
                <w:b/>
              </w:rPr>
            </w:pPr>
            <w:r w:rsidRPr="003839C4">
              <w:rPr>
                <w:rFonts w:cs="Tahoma"/>
                <w:b/>
              </w:rPr>
              <w:t>Наименование</w:t>
            </w:r>
          </w:p>
        </w:tc>
        <w:tc>
          <w:tcPr>
            <w:tcW w:w="7093" w:type="dxa"/>
            <w:shd w:val="clear" w:color="auto" w:fill="DEEAF6" w:themeFill="accent1" w:themeFillTint="33"/>
          </w:tcPr>
          <w:p w14:paraId="7161D608" w14:textId="77777777" w:rsidR="00423B09" w:rsidRPr="003839C4" w:rsidRDefault="00423B09" w:rsidP="000870DE">
            <w:pPr>
              <w:ind w:firstLine="0"/>
              <w:rPr>
                <w:rFonts w:cs="Tahoma"/>
                <w:b/>
              </w:rPr>
            </w:pPr>
            <w:r w:rsidRPr="003839C4">
              <w:rPr>
                <w:rFonts w:cs="Tahoma"/>
                <w:b/>
              </w:rPr>
              <w:t>Описание</w:t>
            </w:r>
          </w:p>
        </w:tc>
      </w:tr>
      <w:tr w:rsidR="00423B09" w:rsidRPr="003839C4" w14:paraId="62566505" w14:textId="77777777" w:rsidTr="000870DE">
        <w:tc>
          <w:tcPr>
            <w:tcW w:w="2474" w:type="dxa"/>
          </w:tcPr>
          <w:p w14:paraId="72F14FA4" w14:textId="2427882E" w:rsidR="00423B09" w:rsidRPr="00F12036" w:rsidRDefault="00F12036" w:rsidP="000870DE">
            <w:pPr>
              <w:ind w:right="167" w:firstLine="18"/>
              <w:jc w:val="right"/>
              <w:rPr>
                <w:rFonts w:cs="Tahoma"/>
              </w:rPr>
            </w:pPr>
            <w:commentRangeStart w:id="9"/>
            <w:r>
              <w:rPr>
                <w:rFonts w:cs="Tahoma"/>
              </w:rPr>
              <w:t>МОЭД</w:t>
            </w:r>
            <w:commentRangeEnd w:id="9"/>
            <w:r w:rsidR="00457432">
              <w:rPr>
                <w:rStyle w:val="a4"/>
              </w:rPr>
              <w:commentReference w:id="9"/>
            </w:r>
          </w:p>
        </w:tc>
        <w:tc>
          <w:tcPr>
            <w:tcW w:w="7093" w:type="dxa"/>
          </w:tcPr>
          <w:p w14:paraId="2E893F84" w14:textId="165EC3AB" w:rsidR="00423B09" w:rsidRPr="003839C4" w:rsidRDefault="008961FC" w:rsidP="00A22465">
            <w:pPr>
              <w:ind w:firstLine="0"/>
              <w:rPr>
                <w:rFonts w:cs="Tahoma"/>
              </w:rPr>
            </w:pPr>
            <w:r>
              <w:rPr>
                <w:rFonts w:cs="Tahoma"/>
              </w:rPr>
              <w:t>Модуль обработки электронных документов</w:t>
            </w:r>
          </w:p>
        </w:tc>
      </w:tr>
    </w:tbl>
    <w:p w14:paraId="5FB92997" w14:textId="46A4A108" w:rsidR="00566463" w:rsidRDefault="00472C04" w:rsidP="003839C4">
      <w:pPr>
        <w:pStyle w:val="1"/>
        <w:rPr>
          <w:rFonts w:cs="Tahoma"/>
        </w:rPr>
      </w:pPr>
      <w:bookmarkStart w:id="10" w:name="_Toc1042639"/>
      <w:bookmarkEnd w:id="7"/>
      <w:bookmarkEnd w:id="8"/>
      <w:r>
        <w:rPr>
          <w:rFonts w:cs="Tahoma"/>
        </w:rPr>
        <w:lastRenderedPageBreak/>
        <w:t>НАЗНАЧЕНИЕ ПРОЦЕССА</w:t>
      </w:r>
      <w:bookmarkEnd w:id="10"/>
    </w:p>
    <w:p w14:paraId="17FE4F96" w14:textId="4E7F0DA6" w:rsidR="00F12036" w:rsidRDefault="00921D77" w:rsidP="00A22465">
      <w:r>
        <w:t xml:space="preserve">Роботизация процесса </w:t>
      </w:r>
      <w:r w:rsidR="00F12036">
        <w:t>загрузки электронных документов в МОЭД</w:t>
      </w:r>
      <w:r>
        <w:t xml:space="preserve"> подразумевает загрузку</w:t>
      </w:r>
      <w:r w:rsidR="00F12036" w:rsidRPr="00F12036">
        <w:t xml:space="preserve"> </w:t>
      </w:r>
      <w:r w:rsidR="00F12036">
        <w:t>архивов, содержащих электронные документы,</w:t>
      </w:r>
      <w:r w:rsidR="009E453E">
        <w:t xml:space="preserve"> в</w:t>
      </w:r>
      <w:r w:rsidR="00F12036">
        <w:t xml:space="preserve"> Модуль обработки электронных документов.</w:t>
      </w:r>
    </w:p>
    <w:p w14:paraId="59049D29" w14:textId="1814C4F3" w:rsidR="00A22465" w:rsidRPr="00A22465" w:rsidRDefault="00F12036" w:rsidP="00A22465">
      <w:r>
        <w:t xml:space="preserve">Робот сканирует папку на сетевом диске на предмет файлов формата </w:t>
      </w:r>
      <w:r w:rsidRPr="00F12036">
        <w:t>.</w:t>
      </w:r>
      <w:r>
        <w:rPr>
          <w:lang w:val="en-US"/>
        </w:rPr>
        <w:t>zip</w:t>
      </w:r>
      <w:r>
        <w:t>. При нахождении подходящего файла, робот разделяет его на несколько архивов по логике один архив – один электронный документ. Затем, робот входит в сервис МОЭД, загружает архив. В случае, если архив уже есть в системе, робот закрывает системное сообщение и переходит к следующему архиву. В случае, если архив еще не загружен в систему, робот подтверждает загрузку, переходит в режим редактирования полей загруженного электронного документа, вводит описанные в конфигурационном файле значения в поля и подтверждает ввод. После этого, робот переходит к следующему архиву.</w:t>
      </w:r>
    </w:p>
    <w:p w14:paraId="11A359A2" w14:textId="3B110E38" w:rsidR="00C47EFD" w:rsidRDefault="00566463" w:rsidP="00A22465">
      <w:pPr>
        <w:pStyle w:val="2"/>
        <w:rPr>
          <w:rFonts w:cs="Tahoma"/>
        </w:rPr>
      </w:pPr>
      <w:bookmarkStart w:id="11" w:name="_Toc510909148"/>
      <w:bookmarkStart w:id="12" w:name="_Toc1042640"/>
      <w:r w:rsidRPr="003839C4">
        <w:rPr>
          <w:rFonts w:cs="Tahoma"/>
        </w:rPr>
        <w:t>Данные</w:t>
      </w:r>
      <w:bookmarkEnd w:id="11"/>
      <w:bookmarkEnd w:id="12"/>
    </w:p>
    <w:p w14:paraId="253CF76F" w14:textId="625CEEF6" w:rsidR="00CA6C8D" w:rsidRDefault="00CA6C8D" w:rsidP="00A22465">
      <w:r w:rsidRPr="009E453E">
        <w:t>Входные данные:</w:t>
      </w:r>
    </w:p>
    <w:p w14:paraId="22483779" w14:textId="77777777" w:rsidR="009E453E" w:rsidRPr="009E453E" w:rsidRDefault="009E453E" w:rsidP="00A22465"/>
    <w:p w14:paraId="588DAF64" w14:textId="77777777" w:rsidR="00CA6C8D" w:rsidRPr="009E453E" w:rsidRDefault="00CA6C8D" w:rsidP="0074282C">
      <w:pPr>
        <w:pStyle w:val="af"/>
        <w:numPr>
          <w:ilvl w:val="0"/>
          <w:numId w:val="3"/>
        </w:numPr>
      </w:pPr>
      <w:r w:rsidRPr="009E453E">
        <w:t>Конфигурационный файл, в котором описаны пути до папок с архивами, адреса электронной почты, названия записей учетных данных Windows;</w:t>
      </w:r>
    </w:p>
    <w:p w14:paraId="3E409135" w14:textId="4B18551B" w:rsidR="00CA6C8D" w:rsidRPr="009E453E" w:rsidRDefault="00CA6C8D" w:rsidP="0074282C">
      <w:pPr>
        <w:pStyle w:val="af"/>
        <w:numPr>
          <w:ilvl w:val="0"/>
          <w:numId w:val="3"/>
        </w:numPr>
      </w:pPr>
      <w:r w:rsidRPr="009E453E">
        <w:t>Архивы с электронными документами в папке на сетевом диске</w:t>
      </w:r>
      <w:r w:rsidR="00543A01" w:rsidRPr="009E453E">
        <w:t>.</w:t>
      </w:r>
    </w:p>
    <w:p w14:paraId="0815A8E7" w14:textId="77777777" w:rsidR="00543A01" w:rsidRPr="009E453E" w:rsidRDefault="00543A01" w:rsidP="00A22465"/>
    <w:p w14:paraId="42E95D9B" w14:textId="501C45B0" w:rsidR="00CA6C8D" w:rsidRDefault="00CA6C8D" w:rsidP="00A22465">
      <w:r w:rsidRPr="009E453E">
        <w:t>Выходные данные:</w:t>
      </w:r>
    </w:p>
    <w:p w14:paraId="67AA53D7" w14:textId="77777777" w:rsidR="009E453E" w:rsidRPr="009E453E" w:rsidRDefault="009E453E" w:rsidP="00A22465"/>
    <w:p w14:paraId="185B5011" w14:textId="4DFE3A96" w:rsidR="00A22465" w:rsidRPr="009E453E" w:rsidRDefault="00CA6C8D" w:rsidP="0074282C">
      <w:pPr>
        <w:pStyle w:val="af"/>
        <w:numPr>
          <w:ilvl w:val="0"/>
          <w:numId w:val="4"/>
        </w:numPr>
      </w:pPr>
      <w:r w:rsidRPr="009E453E">
        <w:t>Письма об успешной загрузке электронных документов в МОЭД</w:t>
      </w:r>
      <w:r w:rsidR="00543A01" w:rsidRPr="009E453E">
        <w:t>.</w:t>
      </w:r>
    </w:p>
    <w:p w14:paraId="0582A119" w14:textId="0954EA19" w:rsidR="009E453E" w:rsidRPr="009E453E" w:rsidRDefault="00566463" w:rsidP="009E453E">
      <w:pPr>
        <w:pStyle w:val="2"/>
        <w:spacing w:after="240"/>
        <w:rPr>
          <w:rFonts w:cs="Tahoma"/>
        </w:rPr>
      </w:pPr>
      <w:bookmarkStart w:id="13" w:name="_Toc510909149"/>
      <w:bookmarkStart w:id="14" w:name="_Toc1042641"/>
      <w:r w:rsidRPr="003839C4">
        <w:rPr>
          <w:rFonts w:cs="Tahoma"/>
        </w:rPr>
        <w:t>Инфраструктура и ИТ-системы</w:t>
      </w:r>
      <w:bookmarkEnd w:id="13"/>
      <w:bookmarkEnd w:id="14"/>
    </w:p>
    <w:p w14:paraId="44715894" w14:textId="57781D65" w:rsidR="009E453E" w:rsidRPr="009E453E" w:rsidRDefault="009E453E" w:rsidP="009E453E">
      <w:r w:rsidRPr="009E453E">
        <w:t>Папка на сетевом д</w:t>
      </w:r>
      <w:r w:rsidR="006930F4">
        <w:t>иске по пути: «</w:t>
      </w:r>
      <w:r w:rsidR="006930F4" w:rsidRPr="006930F4">
        <w:t>Z:\Загрузка файлов в EHD</w:t>
      </w:r>
      <w:r w:rsidR="006930F4">
        <w:t>»</w:t>
      </w:r>
      <w:bookmarkStart w:id="15" w:name="_GoBack"/>
      <w:bookmarkEnd w:id="15"/>
      <w:r w:rsidRPr="009E453E">
        <w:t xml:space="preserve"> В папке находятся папки операторов, загружающих архивы с электронными документами</w:t>
      </w:r>
    </w:p>
    <w:p w14:paraId="04A6DBF0" w14:textId="77A04AC9" w:rsidR="00F7131D" w:rsidRPr="009E453E" w:rsidRDefault="009E453E" w:rsidP="009E453E">
      <w:r w:rsidRPr="009E453E">
        <w:t>Архивы с электронными документами: архивы формата .zip, в котором содержится одна и более папок. Каждая папка описывает один электронный документ.</w:t>
      </w:r>
    </w:p>
    <w:p w14:paraId="5B61F1DC" w14:textId="12AAB47A" w:rsidR="009E453E" w:rsidRPr="009E453E" w:rsidRDefault="009E453E" w:rsidP="009E453E">
      <w:r w:rsidRPr="009E453E">
        <w:t>Декомпозированные архивы: содержатся в папке Temp\Archives робота. Представляют из себя архивы формата .zip, которые были сформированы путем сжатия папок из файла архива с электронными документами.</w:t>
      </w:r>
    </w:p>
    <w:p w14:paraId="39DA657E" w14:textId="5C8CFF76" w:rsidR="009E453E" w:rsidRPr="009E453E" w:rsidRDefault="009E453E" w:rsidP="009E453E">
      <w:r w:rsidRPr="009E453E">
        <w:t>Модуль обработки электронных документов – система, в которую робот осуществляет загрузку декомпозированных архивов.</w:t>
      </w:r>
    </w:p>
    <w:p w14:paraId="27A9BC56" w14:textId="01F01068" w:rsidR="00800A61" w:rsidRDefault="0014234D" w:rsidP="00E5162D">
      <w:pPr>
        <w:pStyle w:val="2"/>
        <w:spacing w:after="240"/>
      </w:pPr>
      <w:bookmarkStart w:id="16" w:name="_Toc1042642"/>
      <w:r>
        <w:t>Участники и роли</w:t>
      </w:r>
      <w:bookmarkEnd w:id="16"/>
    </w:p>
    <w:p w14:paraId="71B21F40" w14:textId="7095AE43" w:rsidR="00A22465" w:rsidRDefault="009E453E" w:rsidP="00A22465">
      <w:r>
        <w:t xml:space="preserve">Оператор: сотрудник ЛЛК-Интернешнл, который </w:t>
      </w:r>
      <w:r w:rsidR="00457432">
        <w:t>загружает архивы с электронными документами в папку на сетевом диске.</w:t>
      </w:r>
    </w:p>
    <w:p w14:paraId="394B4124" w14:textId="25400B09" w:rsidR="00457432" w:rsidRPr="00457432" w:rsidRDefault="00457432" w:rsidP="00A22465">
      <w:r>
        <w:t xml:space="preserve">Администратор: сотрудник </w:t>
      </w:r>
      <w:r w:rsidR="007560E1">
        <w:t>ЛЛК-Интернешнл</w:t>
      </w:r>
      <w:r>
        <w:t xml:space="preserve"> осуществляющий поддержу работоспособности робота: вносит правки в код робота в случае необходимости, запускает робота при необходимости.</w:t>
      </w:r>
    </w:p>
    <w:p w14:paraId="1ADC5B5F" w14:textId="676CC49F" w:rsidR="00FE633A" w:rsidRDefault="00472C04" w:rsidP="004149A1">
      <w:pPr>
        <w:pStyle w:val="1"/>
      </w:pPr>
      <w:r>
        <w:lastRenderedPageBreak/>
        <w:t>ТЕХНИЧЕСКОЕ ЗАДАНИЕ</w:t>
      </w:r>
    </w:p>
    <w:p w14:paraId="14ED777A" w14:textId="37C75427" w:rsidR="004149A1" w:rsidRDefault="00E2152C" w:rsidP="004149A1">
      <w:pPr>
        <w:pStyle w:val="2"/>
      </w:pPr>
      <w:bookmarkStart w:id="17" w:name="_Toc1042644"/>
      <w:r>
        <w:t>Схема процесса</w:t>
      </w:r>
      <w:bookmarkEnd w:id="17"/>
    </w:p>
    <w:p w14:paraId="74F424B2" w14:textId="6054EBCB" w:rsidR="004149A1" w:rsidRDefault="00017399" w:rsidP="004149A1">
      <w:r>
        <w:rPr>
          <w:noProof/>
          <w:lang w:eastAsia="ru-RU"/>
        </w:rPr>
        <w:drawing>
          <wp:inline distT="0" distB="0" distL="0" distR="0" wp14:anchorId="416C28E8" wp14:editId="15C276D1">
            <wp:extent cx="5940425" cy="18427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6A99B" w14:textId="77777777" w:rsidR="00017399" w:rsidRPr="00017399" w:rsidRDefault="00017399" w:rsidP="004149A1"/>
    <w:p w14:paraId="41B6F061" w14:textId="670272E8" w:rsidR="004149A1" w:rsidRDefault="004149A1">
      <w:pPr>
        <w:pStyle w:val="2"/>
      </w:pPr>
      <w:bookmarkStart w:id="18" w:name="_Toc1042645"/>
      <w:r>
        <w:t>Описание процесса</w:t>
      </w:r>
      <w:bookmarkEnd w:id="18"/>
    </w:p>
    <w:p w14:paraId="1707ED81" w14:textId="6FE004B4" w:rsidR="00017399" w:rsidRDefault="00017399" w:rsidP="0074282C">
      <w:pPr>
        <w:pStyle w:val="af"/>
        <w:numPr>
          <w:ilvl w:val="0"/>
          <w:numId w:val="5"/>
        </w:numPr>
      </w:pPr>
      <w:r>
        <w:t>Робот запускается по мере поступления заданий. На текущий момент, робот запускается администратором после получения им письма от сотрудника, разместившего архив выгрузки на сетевом диске.</w:t>
      </w:r>
    </w:p>
    <w:p w14:paraId="38586687" w14:textId="7D468AB0" w:rsidR="00017399" w:rsidRDefault="00017399" w:rsidP="0074282C">
      <w:pPr>
        <w:pStyle w:val="af"/>
        <w:numPr>
          <w:ilvl w:val="0"/>
          <w:numId w:val="5"/>
        </w:numPr>
      </w:pPr>
      <w:r>
        <w:t xml:space="preserve">Робот открывает </w:t>
      </w:r>
      <w:r w:rsidRPr="00017399">
        <w:rPr>
          <w:lang w:val="en-US"/>
        </w:rPr>
        <w:t>Internet</w:t>
      </w:r>
      <w:r w:rsidRPr="00017399">
        <w:t xml:space="preserve"> </w:t>
      </w:r>
      <w:r w:rsidRPr="00017399">
        <w:rPr>
          <w:lang w:val="en-US"/>
        </w:rPr>
        <w:t>Explorer</w:t>
      </w:r>
      <w:r w:rsidRPr="00017399">
        <w:t xml:space="preserve">, </w:t>
      </w:r>
      <w:r>
        <w:t xml:space="preserve">переходит по ссылке до приложения МОЭД, считывает учетные данные из </w:t>
      </w:r>
      <w:r w:rsidRPr="00017399">
        <w:rPr>
          <w:lang w:val="en-US"/>
        </w:rPr>
        <w:t>Windows</w:t>
      </w:r>
      <w:r w:rsidRPr="00017399">
        <w:t xml:space="preserve"> </w:t>
      </w:r>
      <w:r w:rsidRPr="00017399">
        <w:rPr>
          <w:lang w:val="en-US"/>
        </w:rPr>
        <w:t>Credentials</w:t>
      </w:r>
      <w:r w:rsidRPr="00017399">
        <w:t xml:space="preserve">, </w:t>
      </w:r>
      <w:r>
        <w:t>вводит логин и пароль.</w:t>
      </w:r>
    </w:p>
    <w:p w14:paraId="2A57479C" w14:textId="519E1CAF" w:rsidR="00017399" w:rsidRDefault="00700DA1" w:rsidP="0074282C">
      <w:pPr>
        <w:pStyle w:val="af"/>
        <w:numPr>
          <w:ilvl w:val="0"/>
          <w:numId w:val="5"/>
        </w:numPr>
      </w:pPr>
      <w:r>
        <w:t xml:space="preserve">Робот очищает временные папки. </w:t>
      </w:r>
      <w:r w:rsidR="00017399">
        <w:t>Из папки на сетевом диске считывает архив выгрузок, разархивирует его во временную папку проекта, формирует на основе полученных папок с файлами новые архивы. Таким образом, он «декомпозирует» архив выгрузки на архивы, где каждому архиву соответствует 1 документ.</w:t>
      </w:r>
    </w:p>
    <w:p w14:paraId="5DDBC1E0" w14:textId="4978805D" w:rsidR="00017399" w:rsidRDefault="00017399" w:rsidP="0074282C">
      <w:pPr>
        <w:pStyle w:val="af"/>
        <w:numPr>
          <w:ilvl w:val="0"/>
          <w:numId w:val="5"/>
        </w:numPr>
      </w:pPr>
      <w:r>
        <w:t>В случае, если в папке с архивами документов есть файлы, робот начнет их обработку (см. далее). В случае, если файлов нет, робот завершает работу.</w:t>
      </w:r>
    </w:p>
    <w:p w14:paraId="24319B0E" w14:textId="31CC37F4" w:rsidR="00017399" w:rsidRDefault="00017399" w:rsidP="0074282C">
      <w:pPr>
        <w:pStyle w:val="af"/>
        <w:numPr>
          <w:ilvl w:val="0"/>
          <w:numId w:val="5"/>
        </w:numPr>
      </w:pPr>
      <w:r>
        <w:t>Робот переходит в меню в левой части экрана «Документы», в появившемся окне нажимает «</w:t>
      </w:r>
      <w:r w:rsidRPr="00017399">
        <w:rPr>
          <w:lang w:val="en-US"/>
        </w:rPr>
        <w:t>Import</w:t>
      </w:r>
      <w:r w:rsidRPr="00017399">
        <w:t xml:space="preserve"> </w:t>
      </w:r>
      <w:r w:rsidRPr="00017399">
        <w:rPr>
          <w:lang w:val="en-US"/>
        </w:rPr>
        <w:t>documents</w:t>
      </w:r>
      <w:r>
        <w:t>»</w:t>
      </w:r>
      <w:r w:rsidRPr="00017399">
        <w:t xml:space="preserve">, </w:t>
      </w:r>
      <w:r>
        <w:t>вводит пут</w:t>
      </w:r>
      <w:r w:rsidR="00700DA1">
        <w:t>ь до файла в появившемся окне.</w:t>
      </w:r>
    </w:p>
    <w:p w14:paraId="24F83BCC" w14:textId="7285E2D3" w:rsidR="00017399" w:rsidRDefault="00017399" w:rsidP="0074282C">
      <w:pPr>
        <w:pStyle w:val="af"/>
        <w:numPr>
          <w:ilvl w:val="0"/>
          <w:numId w:val="5"/>
        </w:numPr>
      </w:pPr>
      <w:r>
        <w:t xml:space="preserve">В случае, если робот увидит окно с сообщением, что документ уже загружен, он закрывает это окно и переходит к загрузке следующего документа (п. </w:t>
      </w:r>
      <w:r w:rsidR="00700DA1">
        <w:t>5)</w:t>
      </w:r>
    </w:p>
    <w:p w14:paraId="155BB26A" w14:textId="47010937" w:rsidR="00700DA1" w:rsidRDefault="00700DA1" w:rsidP="0074282C">
      <w:pPr>
        <w:pStyle w:val="af"/>
        <w:numPr>
          <w:ilvl w:val="0"/>
          <w:numId w:val="5"/>
        </w:numPr>
      </w:pPr>
      <w:r>
        <w:t>В случае, если окна с сообщением, что документ уже загружен, нет, робот подтверждает загрузку документа.</w:t>
      </w:r>
    </w:p>
    <w:p w14:paraId="00B2491B" w14:textId="22488141" w:rsidR="00700DA1" w:rsidRDefault="00700DA1" w:rsidP="0074282C">
      <w:pPr>
        <w:pStyle w:val="af"/>
        <w:numPr>
          <w:ilvl w:val="0"/>
          <w:numId w:val="5"/>
        </w:numPr>
      </w:pPr>
      <w:r>
        <w:t xml:space="preserve">Робот нажимает на кнопку </w:t>
      </w:r>
      <w:r>
        <w:rPr>
          <w:lang w:val="en-US"/>
        </w:rPr>
        <w:t>Search</w:t>
      </w:r>
      <w:r w:rsidRPr="00700DA1">
        <w:t xml:space="preserve"> </w:t>
      </w:r>
      <w:r>
        <w:rPr>
          <w:lang w:val="en-US"/>
        </w:rPr>
        <w:t>document</w:t>
      </w:r>
      <w:r>
        <w:t>, вводит следующий фильтр:</w:t>
      </w:r>
    </w:p>
    <w:p w14:paraId="52936EFB" w14:textId="2A2BDBD5" w:rsidR="00700DA1" w:rsidRDefault="00700DA1" w:rsidP="0074282C">
      <w:pPr>
        <w:pStyle w:val="af"/>
        <w:numPr>
          <w:ilvl w:val="1"/>
          <w:numId w:val="5"/>
        </w:numPr>
      </w:pPr>
      <w:r>
        <w:t>Статус – «На корректировку»</w:t>
      </w:r>
    </w:p>
    <w:p w14:paraId="5501CA04" w14:textId="6F9D3785" w:rsidR="00700DA1" w:rsidRDefault="00700DA1" w:rsidP="0074282C">
      <w:pPr>
        <w:pStyle w:val="af"/>
        <w:numPr>
          <w:ilvl w:val="1"/>
          <w:numId w:val="5"/>
        </w:numPr>
      </w:pPr>
      <w:r>
        <w:t>Дата – стирает данные из поля</w:t>
      </w:r>
    </w:p>
    <w:p w14:paraId="7D67CB8B" w14:textId="0CA1378D" w:rsidR="00700DA1" w:rsidRDefault="00700DA1" w:rsidP="0074282C">
      <w:pPr>
        <w:pStyle w:val="af"/>
        <w:numPr>
          <w:ilvl w:val="1"/>
          <w:numId w:val="5"/>
        </w:numPr>
      </w:pPr>
      <w:r>
        <w:t xml:space="preserve">Ответственный - </w:t>
      </w:r>
      <w:r>
        <w:rPr>
          <w:lang w:val="en-US"/>
        </w:rPr>
        <w:t>NovoselovaIs</w:t>
      </w:r>
    </w:p>
    <w:p w14:paraId="419F54F1" w14:textId="092238A9" w:rsidR="00700DA1" w:rsidRPr="00700DA1" w:rsidRDefault="00700DA1" w:rsidP="0074282C">
      <w:pPr>
        <w:pStyle w:val="af"/>
        <w:numPr>
          <w:ilvl w:val="0"/>
          <w:numId w:val="5"/>
        </w:numPr>
      </w:pPr>
      <w:r w:rsidRPr="00700DA1">
        <w:t>Робот подтверждает поиск, фильтрует таблицу с документами по дате таким образом, чтобы более новые документы оказались первыми, нажимает на первую строку в таблице.</w:t>
      </w:r>
    </w:p>
    <w:p w14:paraId="0F32291F" w14:textId="28E90D7C" w:rsidR="00700DA1" w:rsidRDefault="00700DA1" w:rsidP="0074282C">
      <w:pPr>
        <w:pStyle w:val="af"/>
        <w:numPr>
          <w:ilvl w:val="0"/>
          <w:numId w:val="5"/>
        </w:numPr>
      </w:pPr>
      <w:r>
        <w:t>Робот вводит значения в поля в соответствии с конфигурационным файлом</w:t>
      </w:r>
    </w:p>
    <w:p w14:paraId="6DF506A9" w14:textId="70C7F071" w:rsidR="00700DA1" w:rsidRPr="00017399" w:rsidRDefault="00700DA1" w:rsidP="0074282C">
      <w:pPr>
        <w:pStyle w:val="af"/>
        <w:numPr>
          <w:ilvl w:val="0"/>
          <w:numId w:val="5"/>
        </w:numPr>
      </w:pPr>
      <w:r>
        <w:t xml:space="preserve">Робот нажимает </w:t>
      </w:r>
      <w:r>
        <w:rPr>
          <w:lang w:val="en-US"/>
        </w:rPr>
        <w:t>Apply</w:t>
      </w:r>
      <w:r>
        <w:t xml:space="preserve">. В случае, если еще есть незагруженные архивы с документами, робот обрабатывает следующий архив из очереди, начиная </w:t>
      </w:r>
      <w:r>
        <w:lastRenderedPageBreak/>
        <w:t>с п. 5. В случае, если архивов с документами в очереди больше не осталось, робот завершает работу.</w:t>
      </w:r>
    </w:p>
    <w:sectPr w:rsidR="00700DA1" w:rsidRPr="00017399" w:rsidSect="00D4194C">
      <w:headerReference w:type="default" r:id="rId15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Artem Kuzminov" w:date="2020-03-16T16:00:00Z" w:initials="AK">
    <w:p w14:paraId="054A0F6D" w14:textId="3E7C8C1F" w:rsidR="00457432" w:rsidRDefault="00457432">
      <w:pPr>
        <w:pStyle w:val="af1"/>
      </w:pPr>
      <w:r>
        <w:rPr>
          <w:rStyle w:val="a4"/>
        </w:rPr>
        <w:annotationRef/>
      </w:r>
      <w:r>
        <w:t>Описать МОЭД, скопировать в пункт «Инфраструктура»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4A0F6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D256C" w14:textId="77777777" w:rsidR="00C132B7" w:rsidRDefault="00C132B7" w:rsidP="00D4194C">
      <w:r>
        <w:separator/>
      </w:r>
    </w:p>
  </w:endnote>
  <w:endnote w:type="continuationSeparator" w:id="0">
    <w:p w14:paraId="6DC84844" w14:textId="77777777" w:rsidR="00C132B7" w:rsidRDefault="00C132B7" w:rsidP="00D4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D9A4" w14:textId="77777777" w:rsidR="00C132B7" w:rsidRDefault="00C132B7" w:rsidP="00D4194C">
      <w:r>
        <w:separator/>
      </w:r>
    </w:p>
  </w:footnote>
  <w:footnote w:type="continuationSeparator" w:id="0">
    <w:p w14:paraId="205D9246" w14:textId="77777777" w:rsidR="00C132B7" w:rsidRDefault="00C132B7" w:rsidP="00D41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EDDB6" w14:textId="708727CD" w:rsidR="00101CAC" w:rsidRDefault="00101CAC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F1961D" wp14:editId="24B23FCD">
              <wp:simplePos x="0" y="0"/>
              <wp:positionH relativeFrom="column">
                <wp:posOffset>-861061</wp:posOffset>
              </wp:positionH>
              <wp:positionV relativeFrom="paragraph">
                <wp:posOffset>-344805</wp:posOffset>
              </wp:positionV>
              <wp:extent cx="5553075" cy="552450"/>
              <wp:effectExtent l="0" t="0" r="0" b="0"/>
              <wp:wrapNone/>
              <wp:docPr id="7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5524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A8E4A1" w14:textId="2F1B4837" w:rsidR="00101CAC" w:rsidRPr="00CC22DF" w:rsidRDefault="00101CAC" w:rsidP="00230BE1">
                          <w:pPr>
                            <w:pStyle w:val="aa"/>
                            <w:ind w:firstLine="0"/>
                            <w:jc w:val="left"/>
                            <w:rPr>
                              <w:rFonts w:eastAsia="Tahoma" w:cs="Tahoma"/>
                              <w:b w:val="0"/>
                              <w:bCs w:val="0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Описание </w:t>
                          </w:r>
                          <w:r w:rsidR="00CC22DF" w:rsidRP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[</w:t>
                          </w:r>
                          <w:r w:rsid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название процесса</w:t>
                          </w:r>
                          <w:r w:rsidR="00CC22DF" w:rsidRP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]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 с использованием программного робота 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UiPath</w:t>
                          </w:r>
                          <w:r w:rsidRPr="00250906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RPA</w:t>
                          </w:r>
                          <w:r w:rsidRPr="00250906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Enterprise</w:t>
                          </w:r>
                          <w:r w:rsidRPr="00250906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Platform</w:t>
                          </w:r>
                          <w:r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 xml:space="preserve"> в </w:t>
                          </w:r>
                          <w:r w:rsidR="00CC22DF" w:rsidRP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[</w:t>
                          </w:r>
                          <w:r w:rsid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название компании</w:t>
                          </w:r>
                          <w:r w:rsidR="00CC22DF" w:rsidRPr="00CC22DF">
                            <w:rPr>
                              <w:rFonts w:ascii="Tahoma" w:eastAsia="Tahoma" w:hAnsi="Tahoma" w:cs="Tahoma"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]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961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7.8pt;margin-top:-27.15pt;width:437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" filled="f" stroked="f">
              <v:path arrowok="t"/>
              <v:textbox style="mso-fit-shape-to-text:t">
                <w:txbxContent>
                  <w:p w14:paraId="22A8E4A1" w14:textId="2F1B4837" w:rsidR="00101CAC" w:rsidRPr="00CC22DF" w:rsidRDefault="00101CAC" w:rsidP="00230BE1">
                    <w:pPr>
                      <w:pStyle w:val="aa"/>
                      <w:ind w:firstLine="0"/>
                      <w:jc w:val="left"/>
                      <w:rPr>
                        <w:rFonts w:eastAsia="Tahoma" w:cs="Tahoma"/>
                        <w:b w:val="0"/>
                        <w:bCs w:val="0"/>
                        <w:color w:val="FFFFFF" w:themeColor="background1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Описание </w:t>
                    </w:r>
                    <w:r w:rsidR="00CC22DF" w:rsidRP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[</w:t>
                    </w:r>
                    <w:r w:rsid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название процесса</w:t>
                    </w:r>
                    <w:r w:rsidR="00CC22DF" w:rsidRP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]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 с использованием программного робота 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  <w:lang w:val="en-US"/>
                      </w:rPr>
                      <w:t>UiPath</w:t>
                    </w:r>
                    <w:r w:rsidRPr="00250906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  <w:lang w:val="en-US"/>
                      </w:rPr>
                      <w:t>RPA</w:t>
                    </w:r>
                    <w:r w:rsidRPr="00250906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  <w:lang w:val="en-US"/>
                      </w:rPr>
                      <w:t>Enterprise</w:t>
                    </w:r>
                    <w:r w:rsidRPr="00250906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  <w:lang w:val="en-US"/>
                      </w:rPr>
                      <w:t>Platform</w:t>
                    </w:r>
                    <w:r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 xml:space="preserve"> в </w:t>
                    </w:r>
                    <w:r w:rsidR="00CC22DF" w:rsidRP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[</w:t>
                    </w:r>
                    <w:r w:rsid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название компании</w:t>
                    </w:r>
                    <w:r w:rsidR="00CC22DF" w:rsidRPr="00CC22DF">
                      <w:rPr>
                        <w:rFonts w:ascii="Tahoma" w:eastAsia="Tahoma" w:hAnsi="Tahoma" w:cs="Tahoma"/>
                        <w:color w:val="FFFFFF" w:themeColor="background1"/>
                        <w:kern w:val="24"/>
                        <w:sz w:val="20"/>
                        <w:szCs w:val="20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3A18C4C1" wp14:editId="6341015E">
          <wp:simplePos x="0" y="0"/>
          <wp:positionH relativeFrom="column">
            <wp:posOffset>5377815</wp:posOffset>
          </wp:positionH>
          <wp:positionV relativeFrom="paragraph">
            <wp:posOffset>-268605</wp:posOffset>
          </wp:positionV>
          <wp:extent cx="691897" cy="368809"/>
          <wp:effectExtent l="0" t="0" r="0" b="0"/>
          <wp:wrapNone/>
          <wp:docPr id="2" name="Рисунок 7" descr="logo_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Рисунок 7" descr="logo_bottom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897" cy="368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E6A82" wp14:editId="43E8AF0B">
              <wp:simplePos x="0" y="0"/>
              <wp:positionH relativeFrom="page">
                <wp:align>left</wp:align>
              </wp:positionH>
              <wp:positionV relativeFrom="paragraph">
                <wp:posOffset>-430530</wp:posOffset>
              </wp:positionV>
              <wp:extent cx="8989695" cy="693420"/>
              <wp:effectExtent l="0" t="0" r="0" b="0"/>
              <wp:wrapNone/>
              <wp:docPr id="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989695" cy="693420"/>
                      </a:xfrm>
                      <a:prstGeom prst="rect">
                        <a:avLst/>
                      </a:prstGeom>
                      <a:gradFill flip="none" rotWithShape="0">
                        <a:gsLst>
                          <a:gs pos="0">
                            <a:srgbClr val="58BCAF"/>
                          </a:gs>
                          <a:gs pos="39999">
                            <a:srgbClr val="58BCAF"/>
                          </a:gs>
                          <a:gs pos="70000">
                            <a:srgbClr val="3AAFDA"/>
                          </a:gs>
                          <a:gs pos="100000">
                            <a:srgbClr val="3AAFDA"/>
                          </a:gs>
                        </a:gsLst>
                        <a:lin ang="0" scaled="0"/>
                        <a:tileRect/>
                      </a:gradFill>
                      <a:ln w="952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CF19C5F" id="Прямоугольник 4" o:spid="_x0000_s1026" style="position:absolute;margin-left:0;margin-top:-33.9pt;width:707.85pt;height:54.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" fillcolor="#58bcaf" stroked="f">
              <v:fill color2="#3aafda" angle="90" colors="0 #58bcaf;26214f #58bcaf;45875f #3aafda;1 #3aafda" focus="100%" type="gradient">
                <o:fill v:ext="view" type="gradientUnscaled"/>
              </v:fill>
              <v:path arrowok="t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108AA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11CBB"/>
    <w:multiLevelType w:val="hybridMultilevel"/>
    <w:tmpl w:val="63BA629E"/>
    <w:lvl w:ilvl="0" w:tplc="8F40F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6C7442"/>
    <w:multiLevelType w:val="multilevel"/>
    <w:tmpl w:val="6D364392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18" w:hanging="576"/>
      </w:pPr>
      <w:rPr>
        <w:rFonts w:cs="Times New Roman" w:hint="default"/>
        <w:bCs w:val="0"/>
        <w:i w:val="0"/>
        <w:caps w:val="0"/>
        <w:smallCaps w:val="0"/>
        <w:strike w:val="0"/>
        <w:dstrike w:val="0"/>
        <w:snapToGrid w:val="0"/>
        <w:vanish w:val="0"/>
        <w:color w:val="00B0F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3933D21"/>
    <w:multiLevelType w:val="hybridMultilevel"/>
    <w:tmpl w:val="92D80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6C6CA3"/>
    <w:multiLevelType w:val="hybridMultilevel"/>
    <w:tmpl w:val="124080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tem Kuzminov">
    <w15:presenceInfo w15:providerId="None" w15:userId="Artem Kuzmin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DE"/>
    <w:rsid w:val="000033F1"/>
    <w:rsid w:val="0000396F"/>
    <w:rsid w:val="0000620B"/>
    <w:rsid w:val="00010692"/>
    <w:rsid w:val="00010913"/>
    <w:rsid w:val="00011F2E"/>
    <w:rsid w:val="000137CD"/>
    <w:rsid w:val="00014850"/>
    <w:rsid w:val="0001533A"/>
    <w:rsid w:val="0001553F"/>
    <w:rsid w:val="00017399"/>
    <w:rsid w:val="00021E81"/>
    <w:rsid w:val="000312B0"/>
    <w:rsid w:val="0003166E"/>
    <w:rsid w:val="00031E68"/>
    <w:rsid w:val="0003206C"/>
    <w:rsid w:val="00032D6E"/>
    <w:rsid w:val="000335FA"/>
    <w:rsid w:val="0003628A"/>
    <w:rsid w:val="0003782F"/>
    <w:rsid w:val="00040BF3"/>
    <w:rsid w:val="0004465D"/>
    <w:rsid w:val="00045025"/>
    <w:rsid w:val="00046C90"/>
    <w:rsid w:val="000520F6"/>
    <w:rsid w:val="0005662A"/>
    <w:rsid w:val="000578B2"/>
    <w:rsid w:val="00060C50"/>
    <w:rsid w:val="00060EFE"/>
    <w:rsid w:val="00062D30"/>
    <w:rsid w:val="00062D35"/>
    <w:rsid w:val="00071DA2"/>
    <w:rsid w:val="00077711"/>
    <w:rsid w:val="00081A9B"/>
    <w:rsid w:val="00085231"/>
    <w:rsid w:val="000870DE"/>
    <w:rsid w:val="00090933"/>
    <w:rsid w:val="00090CB8"/>
    <w:rsid w:val="00091149"/>
    <w:rsid w:val="00092306"/>
    <w:rsid w:val="000944C0"/>
    <w:rsid w:val="00094B55"/>
    <w:rsid w:val="000A3129"/>
    <w:rsid w:val="000A4C3D"/>
    <w:rsid w:val="000A50B3"/>
    <w:rsid w:val="000B004E"/>
    <w:rsid w:val="000B4AFF"/>
    <w:rsid w:val="000B704C"/>
    <w:rsid w:val="000C0988"/>
    <w:rsid w:val="000C163F"/>
    <w:rsid w:val="000C340A"/>
    <w:rsid w:val="000C5562"/>
    <w:rsid w:val="000C6601"/>
    <w:rsid w:val="000C7035"/>
    <w:rsid w:val="000D2822"/>
    <w:rsid w:val="000D3184"/>
    <w:rsid w:val="000D52E3"/>
    <w:rsid w:val="000E05BC"/>
    <w:rsid w:val="000E1054"/>
    <w:rsid w:val="000E2C7B"/>
    <w:rsid w:val="000E45E1"/>
    <w:rsid w:val="000E7B9A"/>
    <w:rsid w:val="000F15E7"/>
    <w:rsid w:val="000F3C3C"/>
    <w:rsid w:val="000F55D6"/>
    <w:rsid w:val="000F63AB"/>
    <w:rsid w:val="000F6BDE"/>
    <w:rsid w:val="00101CAC"/>
    <w:rsid w:val="001039FB"/>
    <w:rsid w:val="00105514"/>
    <w:rsid w:val="00105D7F"/>
    <w:rsid w:val="00120B25"/>
    <w:rsid w:val="00123D91"/>
    <w:rsid w:val="001255F2"/>
    <w:rsid w:val="00125E15"/>
    <w:rsid w:val="00126D2D"/>
    <w:rsid w:val="00131373"/>
    <w:rsid w:val="0013316C"/>
    <w:rsid w:val="00133323"/>
    <w:rsid w:val="00133F63"/>
    <w:rsid w:val="001351AA"/>
    <w:rsid w:val="0014234D"/>
    <w:rsid w:val="00145F9B"/>
    <w:rsid w:val="0014644F"/>
    <w:rsid w:val="00153D12"/>
    <w:rsid w:val="00153F8A"/>
    <w:rsid w:val="001553DD"/>
    <w:rsid w:val="0015540D"/>
    <w:rsid w:val="00156717"/>
    <w:rsid w:val="00156B9D"/>
    <w:rsid w:val="00160D73"/>
    <w:rsid w:val="00162C19"/>
    <w:rsid w:val="00162DE2"/>
    <w:rsid w:val="0017034D"/>
    <w:rsid w:val="00170EDD"/>
    <w:rsid w:val="00170FDE"/>
    <w:rsid w:val="0017774A"/>
    <w:rsid w:val="001779B7"/>
    <w:rsid w:val="001807D4"/>
    <w:rsid w:val="00181306"/>
    <w:rsid w:val="001818FF"/>
    <w:rsid w:val="00181DEA"/>
    <w:rsid w:val="00182AEA"/>
    <w:rsid w:val="00187F2F"/>
    <w:rsid w:val="00191101"/>
    <w:rsid w:val="001934F9"/>
    <w:rsid w:val="001956F9"/>
    <w:rsid w:val="00197F8C"/>
    <w:rsid w:val="001A5663"/>
    <w:rsid w:val="001A7CB3"/>
    <w:rsid w:val="001B623E"/>
    <w:rsid w:val="001B7708"/>
    <w:rsid w:val="001C199B"/>
    <w:rsid w:val="001C6FE2"/>
    <w:rsid w:val="001D3378"/>
    <w:rsid w:val="001D6F45"/>
    <w:rsid w:val="001E5FFB"/>
    <w:rsid w:val="001E6657"/>
    <w:rsid w:val="001E678C"/>
    <w:rsid w:val="001E6A36"/>
    <w:rsid w:val="001E6AEA"/>
    <w:rsid w:val="001E7334"/>
    <w:rsid w:val="001E768F"/>
    <w:rsid w:val="001F3E53"/>
    <w:rsid w:val="001F7095"/>
    <w:rsid w:val="001F7FC7"/>
    <w:rsid w:val="00210F38"/>
    <w:rsid w:val="0021196C"/>
    <w:rsid w:val="00211B96"/>
    <w:rsid w:val="002135B1"/>
    <w:rsid w:val="002146CA"/>
    <w:rsid w:val="00215F51"/>
    <w:rsid w:val="0021785A"/>
    <w:rsid w:val="00223228"/>
    <w:rsid w:val="00224307"/>
    <w:rsid w:val="00230BE1"/>
    <w:rsid w:val="00231262"/>
    <w:rsid w:val="002312B8"/>
    <w:rsid w:val="00231B66"/>
    <w:rsid w:val="002328FE"/>
    <w:rsid w:val="00234A9A"/>
    <w:rsid w:val="00235B65"/>
    <w:rsid w:val="00235C68"/>
    <w:rsid w:val="002403AB"/>
    <w:rsid w:val="00240F66"/>
    <w:rsid w:val="0024335B"/>
    <w:rsid w:val="00244F37"/>
    <w:rsid w:val="002452B5"/>
    <w:rsid w:val="00250906"/>
    <w:rsid w:val="0025176A"/>
    <w:rsid w:val="00256C7D"/>
    <w:rsid w:val="00257E20"/>
    <w:rsid w:val="00260643"/>
    <w:rsid w:val="00261D01"/>
    <w:rsid w:val="00263365"/>
    <w:rsid w:val="00263675"/>
    <w:rsid w:val="00265EBF"/>
    <w:rsid w:val="002679F3"/>
    <w:rsid w:val="0027083C"/>
    <w:rsid w:val="00271F0F"/>
    <w:rsid w:val="002746F8"/>
    <w:rsid w:val="00276583"/>
    <w:rsid w:val="0027724B"/>
    <w:rsid w:val="0028117C"/>
    <w:rsid w:val="0028185B"/>
    <w:rsid w:val="00282746"/>
    <w:rsid w:val="00282847"/>
    <w:rsid w:val="002A1C71"/>
    <w:rsid w:val="002A3309"/>
    <w:rsid w:val="002A499D"/>
    <w:rsid w:val="002A4D5D"/>
    <w:rsid w:val="002A51F6"/>
    <w:rsid w:val="002A640B"/>
    <w:rsid w:val="002A7897"/>
    <w:rsid w:val="002B0F37"/>
    <w:rsid w:val="002B1B2C"/>
    <w:rsid w:val="002B6135"/>
    <w:rsid w:val="002B65FA"/>
    <w:rsid w:val="002C31E7"/>
    <w:rsid w:val="002C4058"/>
    <w:rsid w:val="002C65BA"/>
    <w:rsid w:val="002D5E3A"/>
    <w:rsid w:val="002D62D1"/>
    <w:rsid w:val="002D6509"/>
    <w:rsid w:val="002D756D"/>
    <w:rsid w:val="002E19E2"/>
    <w:rsid w:val="002E1A4A"/>
    <w:rsid w:val="002E2E47"/>
    <w:rsid w:val="002E3DF1"/>
    <w:rsid w:val="002E512C"/>
    <w:rsid w:val="002E59A5"/>
    <w:rsid w:val="002E7F95"/>
    <w:rsid w:val="002F276A"/>
    <w:rsid w:val="002F6679"/>
    <w:rsid w:val="00306CF4"/>
    <w:rsid w:val="003102A7"/>
    <w:rsid w:val="00311807"/>
    <w:rsid w:val="00312F36"/>
    <w:rsid w:val="0031322F"/>
    <w:rsid w:val="0031513E"/>
    <w:rsid w:val="003178D0"/>
    <w:rsid w:val="00322448"/>
    <w:rsid w:val="00322CA9"/>
    <w:rsid w:val="00323A76"/>
    <w:rsid w:val="00324304"/>
    <w:rsid w:val="00326530"/>
    <w:rsid w:val="00333D7D"/>
    <w:rsid w:val="00334645"/>
    <w:rsid w:val="003378BE"/>
    <w:rsid w:val="00340C1E"/>
    <w:rsid w:val="003415EF"/>
    <w:rsid w:val="00342B67"/>
    <w:rsid w:val="0034411E"/>
    <w:rsid w:val="0034422C"/>
    <w:rsid w:val="00346431"/>
    <w:rsid w:val="003503F3"/>
    <w:rsid w:val="003521B4"/>
    <w:rsid w:val="00364619"/>
    <w:rsid w:val="00366860"/>
    <w:rsid w:val="00373687"/>
    <w:rsid w:val="00373B91"/>
    <w:rsid w:val="00375BB8"/>
    <w:rsid w:val="003764E0"/>
    <w:rsid w:val="0038082A"/>
    <w:rsid w:val="00380971"/>
    <w:rsid w:val="003839C4"/>
    <w:rsid w:val="00386108"/>
    <w:rsid w:val="00392B74"/>
    <w:rsid w:val="00393341"/>
    <w:rsid w:val="003959F7"/>
    <w:rsid w:val="00395B47"/>
    <w:rsid w:val="0039690F"/>
    <w:rsid w:val="003A0536"/>
    <w:rsid w:val="003B4C44"/>
    <w:rsid w:val="003B7140"/>
    <w:rsid w:val="003B7239"/>
    <w:rsid w:val="003C016C"/>
    <w:rsid w:val="003C153E"/>
    <w:rsid w:val="003C2801"/>
    <w:rsid w:val="003D22D0"/>
    <w:rsid w:val="003D335F"/>
    <w:rsid w:val="003D594C"/>
    <w:rsid w:val="003D61B7"/>
    <w:rsid w:val="003D7C12"/>
    <w:rsid w:val="003E1A12"/>
    <w:rsid w:val="003E2F31"/>
    <w:rsid w:val="003E3435"/>
    <w:rsid w:val="003E3F4C"/>
    <w:rsid w:val="003E3F79"/>
    <w:rsid w:val="003E60D8"/>
    <w:rsid w:val="003E638D"/>
    <w:rsid w:val="003F3DF0"/>
    <w:rsid w:val="003F417D"/>
    <w:rsid w:val="003F48B1"/>
    <w:rsid w:val="004001FB"/>
    <w:rsid w:val="00400F18"/>
    <w:rsid w:val="00405011"/>
    <w:rsid w:val="00407991"/>
    <w:rsid w:val="00411823"/>
    <w:rsid w:val="00413BA4"/>
    <w:rsid w:val="00413C2B"/>
    <w:rsid w:val="004141BD"/>
    <w:rsid w:val="004148A3"/>
    <w:rsid w:val="004149A1"/>
    <w:rsid w:val="00415EA7"/>
    <w:rsid w:val="0042016F"/>
    <w:rsid w:val="00421993"/>
    <w:rsid w:val="00421C9F"/>
    <w:rsid w:val="00423B09"/>
    <w:rsid w:val="00425A66"/>
    <w:rsid w:val="004261EF"/>
    <w:rsid w:val="004271EB"/>
    <w:rsid w:val="004307F7"/>
    <w:rsid w:val="00432067"/>
    <w:rsid w:val="00435024"/>
    <w:rsid w:val="004357B8"/>
    <w:rsid w:val="00436D75"/>
    <w:rsid w:val="00440F0E"/>
    <w:rsid w:val="004414D2"/>
    <w:rsid w:val="004450C4"/>
    <w:rsid w:val="00446989"/>
    <w:rsid w:val="004518D7"/>
    <w:rsid w:val="00452F8C"/>
    <w:rsid w:val="00454AB6"/>
    <w:rsid w:val="00456266"/>
    <w:rsid w:val="004564A8"/>
    <w:rsid w:val="00457432"/>
    <w:rsid w:val="00461237"/>
    <w:rsid w:val="00463720"/>
    <w:rsid w:val="0046765E"/>
    <w:rsid w:val="00471FCF"/>
    <w:rsid w:val="00472C04"/>
    <w:rsid w:val="004806B5"/>
    <w:rsid w:val="00480B1D"/>
    <w:rsid w:val="00480B39"/>
    <w:rsid w:val="00481E72"/>
    <w:rsid w:val="0048490E"/>
    <w:rsid w:val="00485D50"/>
    <w:rsid w:val="00490E0A"/>
    <w:rsid w:val="00496A02"/>
    <w:rsid w:val="004977B5"/>
    <w:rsid w:val="00497C93"/>
    <w:rsid w:val="004A00A8"/>
    <w:rsid w:val="004A01A6"/>
    <w:rsid w:val="004A070C"/>
    <w:rsid w:val="004A3A30"/>
    <w:rsid w:val="004A43C5"/>
    <w:rsid w:val="004A5F19"/>
    <w:rsid w:val="004A6983"/>
    <w:rsid w:val="004B2DCA"/>
    <w:rsid w:val="004B3DC9"/>
    <w:rsid w:val="004B4EBC"/>
    <w:rsid w:val="004C0B34"/>
    <w:rsid w:val="004C152A"/>
    <w:rsid w:val="004C435D"/>
    <w:rsid w:val="004C74B6"/>
    <w:rsid w:val="004D45DC"/>
    <w:rsid w:val="004D58D0"/>
    <w:rsid w:val="004D7E06"/>
    <w:rsid w:val="004E1D0D"/>
    <w:rsid w:val="004E649A"/>
    <w:rsid w:val="004F0544"/>
    <w:rsid w:val="004F0CCC"/>
    <w:rsid w:val="004F3DF2"/>
    <w:rsid w:val="004F4D21"/>
    <w:rsid w:val="004F52C8"/>
    <w:rsid w:val="004F588B"/>
    <w:rsid w:val="004F78C0"/>
    <w:rsid w:val="005023F8"/>
    <w:rsid w:val="00506A91"/>
    <w:rsid w:val="005108FA"/>
    <w:rsid w:val="00512B90"/>
    <w:rsid w:val="005158D8"/>
    <w:rsid w:val="00515C9E"/>
    <w:rsid w:val="005169CE"/>
    <w:rsid w:val="00521C15"/>
    <w:rsid w:val="00530833"/>
    <w:rsid w:val="00530D31"/>
    <w:rsid w:val="0053179F"/>
    <w:rsid w:val="00533D55"/>
    <w:rsid w:val="00536A7F"/>
    <w:rsid w:val="00540302"/>
    <w:rsid w:val="00543A01"/>
    <w:rsid w:val="00546F68"/>
    <w:rsid w:val="005477F5"/>
    <w:rsid w:val="00560739"/>
    <w:rsid w:val="005629BB"/>
    <w:rsid w:val="00566463"/>
    <w:rsid w:val="005701D7"/>
    <w:rsid w:val="00571EC8"/>
    <w:rsid w:val="00572ACC"/>
    <w:rsid w:val="00572E10"/>
    <w:rsid w:val="00572FCA"/>
    <w:rsid w:val="00574097"/>
    <w:rsid w:val="00580A80"/>
    <w:rsid w:val="00584A46"/>
    <w:rsid w:val="005859B2"/>
    <w:rsid w:val="0059621E"/>
    <w:rsid w:val="005972DB"/>
    <w:rsid w:val="00597FB7"/>
    <w:rsid w:val="005A05FF"/>
    <w:rsid w:val="005A121A"/>
    <w:rsid w:val="005A362D"/>
    <w:rsid w:val="005A4A00"/>
    <w:rsid w:val="005A6BB7"/>
    <w:rsid w:val="005B2397"/>
    <w:rsid w:val="005B3274"/>
    <w:rsid w:val="005B34AC"/>
    <w:rsid w:val="005B4FA9"/>
    <w:rsid w:val="005C08A2"/>
    <w:rsid w:val="005C413F"/>
    <w:rsid w:val="005C7BEA"/>
    <w:rsid w:val="005D24BA"/>
    <w:rsid w:val="005D4031"/>
    <w:rsid w:val="005D4089"/>
    <w:rsid w:val="005D5469"/>
    <w:rsid w:val="005D5598"/>
    <w:rsid w:val="005E1163"/>
    <w:rsid w:val="005F1FD1"/>
    <w:rsid w:val="005F48CB"/>
    <w:rsid w:val="005F64F7"/>
    <w:rsid w:val="005F79F1"/>
    <w:rsid w:val="0060001B"/>
    <w:rsid w:val="00600E4E"/>
    <w:rsid w:val="006032B3"/>
    <w:rsid w:val="00607709"/>
    <w:rsid w:val="00607C37"/>
    <w:rsid w:val="00611412"/>
    <w:rsid w:val="00614884"/>
    <w:rsid w:val="00617DE6"/>
    <w:rsid w:val="00621F3D"/>
    <w:rsid w:val="0062347C"/>
    <w:rsid w:val="00625232"/>
    <w:rsid w:val="0062786D"/>
    <w:rsid w:val="0063036E"/>
    <w:rsid w:val="00630B97"/>
    <w:rsid w:val="00635029"/>
    <w:rsid w:val="006426E5"/>
    <w:rsid w:val="006431D8"/>
    <w:rsid w:val="0065081B"/>
    <w:rsid w:val="00651EC4"/>
    <w:rsid w:val="0065604B"/>
    <w:rsid w:val="00657B11"/>
    <w:rsid w:val="00660375"/>
    <w:rsid w:val="00662649"/>
    <w:rsid w:val="00662983"/>
    <w:rsid w:val="006709B1"/>
    <w:rsid w:val="00670D97"/>
    <w:rsid w:val="00677644"/>
    <w:rsid w:val="00685486"/>
    <w:rsid w:val="00692A55"/>
    <w:rsid w:val="006930F4"/>
    <w:rsid w:val="006976C4"/>
    <w:rsid w:val="006A031C"/>
    <w:rsid w:val="006A1988"/>
    <w:rsid w:val="006A1EF1"/>
    <w:rsid w:val="006A28CF"/>
    <w:rsid w:val="006A3947"/>
    <w:rsid w:val="006A5BA5"/>
    <w:rsid w:val="006A7F36"/>
    <w:rsid w:val="006B170C"/>
    <w:rsid w:val="006B2F25"/>
    <w:rsid w:val="006B70BB"/>
    <w:rsid w:val="006B7963"/>
    <w:rsid w:val="006C001A"/>
    <w:rsid w:val="006C246F"/>
    <w:rsid w:val="006C523D"/>
    <w:rsid w:val="006C727B"/>
    <w:rsid w:val="006D0FB2"/>
    <w:rsid w:val="006D7EFF"/>
    <w:rsid w:val="006E4517"/>
    <w:rsid w:val="006E56F9"/>
    <w:rsid w:val="006E731B"/>
    <w:rsid w:val="006F06CF"/>
    <w:rsid w:val="006F1E69"/>
    <w:rsid w:val="006F3397"/>
    <w:rsid w:val="006F4BB4"/>
    <w:rsid w:val="006F6D57"/>
    <w:rsid w:val="006F7545"/>
    <w:rsid w:val="00700DA1"/>
    <w:rsid w:val="00702149"/>
    <w:rsid w:val="007066F6"/>
    <w:rsid w:val="00707157"/>
    <w:rsid w:val="007106A0"/>
    <w:rsid w:val="00711819"/>
    <w:rsid w:val="007120D7"/>
    <w:rsid w:val="00712C14"/>
    <w:rsid w:val="007145C5"/>
    <w:rsid w:val="00717242"/>
    <w:rsid w:val="00721327"/>
    <w:rsid w:val="00722E02"/>
    <w:rsid w:val="007240EE"/>
    <w:rsid w:val="00740157"/>
    <w:rsid w:val="0074282C"/>
    <w:rsid w:val="00743568"/>
    <w:rsid w:val="00743DE7"/>
    <w:rsid w:val="00744999"/>
    <w:rsid w:val="00744A18"/>
    <w:rsid w:val="00744B89"/>
    <w:rsid w:val="007464DD"/>
    <w:rsid w:val="00747754"/>
    <w:rsid w:val="00754144"/>
    <w:rsid w:val="007560E1"/>
    <w:rsid w:val="00760115"/>
    <w:rsid w:val="007607F6"/>
    <w:rsid w:val="00760975"/>
    <w:rsid w:val="00761D04"/>
    <w:rsid w:val="00761FF9"/>
    <w:rsid w:val="00762057"/>
    <w:rsid w:val="00763A17"/>
    <w:rsid w:val="00764FFE"/>
    <w:rsid w:val="00767CB2"/>
    <w:rsid w:val="00787FD6"/>
    <w:rsid w:val="007910DA"/>
    <w:rsid w:val="007949B2"/>
    <w:rsid w:val="007959F6"/>
    <w:rsid w:val="00796CD6"/>
    <w:rsid w:val="007A2319"/>
    <w:rsid w:val="007A5778"/>
    <w:rsid w:val="007A7AFB"/>
    <w:rsid w:val="007B0E89"/>
    <w:rsid w:val="007B1BBC"/>
    <w:rsid w:val="007B57B7"/>
    <w:rsid w:val="007C4583"/>
    <w:rsid w:val="007C7DB9"/>
    <w:rsid w:val="007D2340"/>
    <w:rsid w:val="007D3EA1"/>
    <w:rsid w:val="007D7BC7"/>
    <w:rsid w:val="007E4248"/>
    <w:rsid w:val="007E4AB3"/>
    <w:rsid w:val="007E6342"/>
    <w:rsid w:val="007F1B2E"/>
    <w:rsid w:val="007F1FA9"/>
    <w:rsid w:val="007F2D6C"/>
    <w:rsid w:val="007F3201"/>
    <w:rsid w:val="007F4ADA"/>
    <w:rsid w:val="007F742D"/>
    <w:rsid w:val="00800281"/>
    <w:rsid w:val="008005B2"/>
    <w:rsid w:val="00800A61"/>
    <w:rsid w:val="00803A86"/>
    <w:rsid w:val="008041A4"/>
    <w:rsid w:val="00805C04"/>
    <w:rsid w:val="00806280"/>
    <w:rsid w:val="00810C05"/>
    <w:rsid w:val="00825F90"/>
    <w:rsid w:val="00826730"/>
    <w:rsid w:val="00835C49"/>
    <w:rsid w:val="00836E29"/>
    <w:rsid w:val="008373D2"/>
    <w:rsid w:val="00837408"/>
    <w:rsid w:val="0084192D"/>
    <w:rsid w:val="00842213"/>
    <w:rsid w:val="00844A18"/>
    <w:rsid w:val="0085016A"/>
    <w:rsid w:val="0085081A"/>
    <w:rsid w:val="00860681"/>
    <w:rsid w:val="008616D3"/>
    <w:rsid w:val="0086351A"/>
    <w:rsid w:val="00863858"/>
    <w:rsid w:val="0086432D"/>
    <w:rsid w:val="00865883"/>
    <w:rsid w:val="00866BFE"/>
    <w:rsid w:val="00870A0C"/>
    <w:rsid w:val="008719A5"/>
    <w:rsid w:val="00873BF5"/>
    <w:rsid w:val="00877385"/>
    <w:rsid w:val="00882CF8"/>
    <w:rsid w:val="00885D76"/>
    <w:rsid w:val="00887562"/>
    <w:rsid w:val="00891E76"/>
    <w:rsid w:val="00895592"/>
    <w:rsid w:val="008961FC"/>
    <w:rsid w:val="008965D7"/>
    <w:rsid w:val="008A0FDB"/>
    <w:rsid w:val="008A10E6"/>
    <w:rsid w:val="008A1E03"/>
    <w:rsid w:val="008B159D"/>
    <w:rsid w:val="008B1EBD"/>
    <w:rsid w:val="008B25C9"/>
    <w:rsid w:val="008B33A6"/>
    <w:rsid w:val="008B6A59"/>
    <w:rsid w:val="008B7688"/>
    <w:rsid w:val="008C1DD7"/>
    <w:rsid w:val="008C2BF4"/>
    <w:rsid w:val="008C2F4F"/>
    <w:rsid w:val="008C3ABC"/>
    <w:rsid w:val="008C4654"/>
    <w:rsid w:val="008D0475"/>
    <w:rsid w:val="008D2859"/>
    <w:rsid w:val="008D75FD"/>
    <w:rsid w:val="008E372D"/>
    <w:rsid w:val="008E4718"/>
    <w:rsid w:val="008E6751"/>
    <w:rsid w:val="008E6829"/>
    <w:rsid w:val="008F11B1"/>
    <w:rsid w:val="008F2C29"/>
    <w:rsid w:val="008F4868"/>
    <w:rsid w:val="008F7671"/>
    <w:rsid w:val="00900580"/>
    <w:rsid w:val="00901693"/>
    <w:rsid w:val="009027B3"/>
    <w:rsid w:val="00907464"/>
    <w:rsid w:val="00912265"/>
    <w:rsid w:val="009125A2"/>
    <w:rsid w:val="009133D8"/>
    <w:rsid w:val="0092194C"/>
    <w:rsid w:val="00921D77"/>
    <w:rsid w:val="00921DF3"/>
    <w:rsid w:val="00924053"/>
    <w:rsid w:val="00927990"/>
    <w:rsid w:val="00934345"/>
    <w:rsid w:val="00934946"/>
    <w:rsid w:val="009350D3"/>
    <w:rsid w:val="00937179"/>
    <w:rsid w:val="009374FC"/>
    <w:rsid w:val="00940BCC"/>
    <w:rsid w:val="00943788"/>
    <w:rsid w:val="00945884"/>
    <w:rsid w:val="00946EAF"/>
    <w:rsid w:val="0094781B"/>
    <w:rsid w:val="00950A38"/>
    <w:rsid w:val="00951AA9"/>
    <w:rsid w:val="009533A0"/>
    <w:rsid w:val="009556B6"/>
    <w:rsid w:val="00956C15"/>
    <w:rsid w:val="00957BB6"/>
    <w:rsid w:val="009600B4"/>
    <w:rsid w:val="0096410F"/>
    <w:rsid w:val="00966D5B"/>
    <w:rsid w:val="00971677"/>
    <w:rsid w:val="00972B5E"/>
    <w:rsid w:val="00973CFC"/>
    <w:rsid w:val="00974229"/>
    <w:rsid w:val="0097781C"/>
    <w:rsid w:val="00982DFD"/>
    <w:rsid w:val="00987A5F"/>
    <w:rsid w:val="00987FB3"/>
    <w:rsid w:val="009929C1"/>
    <w:rsid w:val="00993049"/>
    <w:rsid w:val="00993130"/>
    <w:rsid w:val="009957C6"/>
    <w:rsid w:val="009A4527"/>
    <w:rsid w:val="009A6B60"/>
    <w:rsid w:val="009A6DB5"/>
    <w:rsid w:val="009B009D"/>
    <w:rsid w:val="009B1725"/>
    <w:rsid w:val="009B53AF"/>
    <w:rsid w:val="009B6345"/>
    <w:rsid w:val="009B77C9"/>
    <w:rsid w:val="009C0F6A"/>
    <w:rsid w:val="009C21DD"/>
    <w:rsid w:val="009C31F5"/>
    <w:rsid w:val="009C3BD6"/>
    <w:rsid w:val="009C55A1"/>
    <w:rsid w:val="009C6B1F"/>
    <w:rsid w:val="009D20BB"/>
    <w:rsid w:val="009D2844"/>
    <w:rsid w:val="009E04C3"/>
    <w:rsid w:val="009E08D4"/>
    <w:rsid w:val="009E1174"/>
    <w:rsid w:val="009E453E"/>
    <w:rsid w:val="009E4BF6"/>
    <w:rsid w:val="009E51A2"/>
    <w:rsid w:val="009E695C"/>
    <w:rsid w:val="009F0A7B"/>
    <w:rsid w:val="009F234B"/>
    <w:rsid w:val="009F6370"/>
    <w:rsid w:val="00A05112"/>
    <w:rsid w:val="00A0707E"/>
    <w:rsid w:val="00A1169A"/>
    <w:rsid w:val="00A12351"/>
    <w:rsid w:val="00A17D2B"/>
    <w:rsid w:val="00A22465"/>
    <w:rsid w:val="00A2597F"/>
    <w:rsid w:val="00A279D0"/>
    <w:rsid w:val="00A33395"/>
    <w:rsid w:val="00A33D44"/>
    <w:rsid w:val="00A4121E"/>
    <w:rsid w:val="00A43499"/>
    <w:rsid w:val="00A43CF8"/>
    <w:rsid w:val="00A4599F"/>
    <w:rsid w:val="00A45F66"/>
    <w:rsid w:val="00A5018F"/>
    <w:rsid w:val="00A51B46"/>
    <w:rsid w:val="00A536A3"/>
    <w:rsid w:val="00A55C5F"/>
    <w:rsid w:val="00A64A57"/>
    <w:rsid w:val="00A65FB9"/>
    <w:rsid w:val="00A660CA"/>
    <w:rsid w:val="00A710BC"/>
    <w:rsid w:val="00A7339F"/>
    <w:rsid w:val="00A73FA9"/>
    <w:rsid w:val="00A74081"/>
    <w:rsid w:val="00A801B5"/>
    <w:rsid w:val="00A813EA"/>
    <w:rsid w:val="00A818E4"/>
    <w:rsid w:val="00A81C1C"/>
    <w:rsid w:val="00A82318"/>
    <w:rsid w:val="00A82A52"/>
    <w:rsid w:val="00A83AE1"/>
    <w:rsid w:val="00A922D9"/>
    <w:rsid w:val="00A9674D"/>
    <w:rsid w:val="00A97630"/>
    <w:rsid w:val="00A97B4B"/>
    <w:rsid w:val="00AA0463"/>
    <w:rsid w:val="00AA16B0"/>
    <w:rsid w:val="00AA2605"/>
    <w:rsid w:val="00AA34FE"/>
    <w:rsid w:val="00AA35DA"/>
    <w:rsid w:val="00AA4BA0"/>
    <w:rsid w:val="00AA54B4"/>
    <w:rsid w:val="00AA67F9"/>
    <w:rsid w:val="00AB202B"/>
    <w:rsid w:val="00AB457A"/>
    <w:rsid w:val="00AB696D"/>
    <w:rsid w:val="00AB6EF3"/>
    <w:rsid w:val="00AC0964"/>
    <w:rsid w:val="00AC0D07"/>
    <w:rsid w:val="00AC254F"/>
    <w:rsid w:val="00AC2B42"/>
    <w:rsid w:val="00AC78F2"/>
    <w:rsid w:val="00AD111A"/>
    <w:rsid w:val="00AD22C4"/>
    <w:rsid w:val="00AD58C5"/>
    <w:rsid w:val="00AD690C"/>
    <w:rsid w:val="00AE15F6"/>
    <w:rsid w:val="00AE33F7"/>
    <w:rsid w:val="00AE46CF"/>
    <w:rsid w:val="00AE567C"/>
    <w:rsid w:val="00AF0F58"/>
    <w:rsid w:val="00AF204F"/>
    <w:rsid w:val="00AF4892"/>
    <w:rsid w:val="00AF4E99"/>
    <w:rsid w:val="00B01032"/>
    <w:rsid w:val="00B01482"/>
    <w:rsid w:val="00B023AF"/>
    <w:rsid w:val="00B0284C"/>
    <w:rsid w:val="00B058F7"/>
    <w:rsid w:val="00B10396"/>
    <w:rsid w:val="00B13406"/>
    <w:rsid w:val="00B2257D"/>
    <w:rsid w:val="00B23B6C"/>
    <w:rsid w:val="00B242A6"/>
    <w:rsid w:val="00B256FC"/>
    <w:rsid w:val="00B26176"/>
    <w:rsid w:val="00B26764"/>
    <w:rsid w:val="00B3212E"/>
    <w:rsid w:val="00B323FD"/>
    <w:rsid w:val="00B32D16"/>
    <w:rsid w:val="00B33EF8"/>
    <w:rsid w:val="00B363C6"/>
    <w:rsid w:val="00B466A9"/>
    <w:rsid w:val="00B47808"/>
    <w:rsid w:val="00B5146C"/>
    <w:rsid w:val="00B6347E"/>
    <w:rsid w:val="00B63B88"/>
    <w:rsid w:val="00B64744"/>
    <w:rsid w:val="00B647B4"/>
    <w:rsid w:val="00B6671E"/>
    <w:rsid w:val="00B704A2"/>
    <w:rsid w:val="00B70E23"/>
    <w:rsid w:val="00B748D8"/>
    <w:rsid w:val="00B7522E"/>
    <w:rsid w:val="00B75B3E"/>
    <w:rsid w:val="00B761DE"/>
    <w:rsid w:val="00B816E6"/>
    <w:rsid w:val="00B81B83"/>
    <w:rsid w:val="00B81E2F"/>
    <w:rsid w:val="00B825CC"/>
    <w:rsid w:val="00B90953"/>
    <w:rsid w:val="00B90BA1"/>
    <w:rsid w:val="00B90D3A"/>
    <w:rsid w:val="00B92518"/>
    <w:rsid w:val="00B949C6"/>
    <w:rsid w:val="00B9672D"/>
    <w:rsid w:val="00B97660"/>
    <w:rsid w:val="00BA5D59"/>
    <w:rsid w:val="00BB0570"/>
    <w:rsid w:val="00BB0AC6"/>
    <w:rsid w:val="00BB226D"/>
    <w:rsid w:val="00BB2C50"/>
    <w:rsid w:val="00BB56E4"/>
    <w:rsid w:val="00BC2374"/>
    <w:rsid w:val="00BC3477"/>
    <w:rsid w:val="00BC7D3E"/>
    <w:rsid w:val="00BD1777"/>
    <w:rsid w:val="00BD5029"/>
    <w:rsid w:val="00BD6691"/>
    <w:rsid w:val="00BE15C3"/>
    <w:rsid w:val="00BE1F6D"/>
    <w:rsid w:val="00BE2003"/>
    <w:rsid w:val="00BE2457"/>
    <w:rsid w:val="00BE2CE0"/>
    <w:rsid w:val="00BE4493"/>
    <w:rsid w:val="00BE7119"/>
    <w:rsid w:val="00BE7D2E"/>
    <w:rsid w:val="00BF09D5"/>
    <w:rsid w:val="00BF248C"/>
    <w:rsid w:val="00C03E7E"/>
    <w:rsid w:val="00C05EDD"/>
    <w:rsid w:val="00C07892"/>
    <w:rsid w:val="00C12434"/>
    <w:rsid w:val="00C132B7"/>
    <w:rsid w:val="00C1394B"/>
    <w:rsid w:val="00C167AD"/>
    <w:rsid w:val="00C20E9C"/>
    <w:rsid w:val="00C219AA"/>
    <w:rsid w:val="00C241E4"/>
    <w:rsid w:val="00C259FC"/>
    <w:rsid w:val="00C334FE"/>
    <w:rsid w:val="00C34FB2"/>
    <w:rsid w:val="00C369E9"/>
    <w:rsid w:val="00C3768E"/>
    <w:rsid w:val="00C376CE"/>
    <w:rsid w:val="00C40340"/>
    <w:rsid w:val="00C42CF1"/>
    <w:rsid w:val="00C430C7"/>
    <w:rsid w:val="00C44488"/>
    <w:rsid w:val="00C4460D"/>
    <w:rsid w:val="00C45EF9"/>
    <w:rsid w:val="00C46171"/>
    <w:rsid w:val="00C47015"/>
    <w:rsid w:val="00C47EFD"/>
    <w:rsid w:val="00C52DD7"/>
    <w:rsid w:val="00C554E4"/>
    <w:rsid w:val="00C57634"/>
    <w:rsid w:val="00C57CC3"/>
    <w:rsid w:val="00C600CC"/>
    <w:rsid w:val="00C62B8E"/>
    <w:rsid w:val="00C75402"/>
    <w:rsid w:val="00C801FF"/>
    <w:rsid w:val="00C8036F"/>
    <w:rsid w:val="00C8624D"/>
    <w:rsid w:val="00C905E9"/>
    <w:rsid w:val="00C91CD8"/>
    <w:rsid w:val="00C92FB3"/>
    <w:rsid w:val="00C931E4"/>
    <w:rsid w:val="00C96023"/>
    <w:rsid w:val="00CA0714"/>
    <w:rsid w:val="00CA24A9"/>
    <w:rsid w:val="00CA2E68"/>
    <w:rsid w:val="00CA3471"/>
    <w:rsid w:val="00CA4EC8"/>
    <w:rsid w:val="00CA638F"/>
    <w:rsid w:val="00CA6C8D"/>
    <w:rsid w:val="00CB5714"/>
    <w:rsid w:val="00CB774E"/>
    <w:rsid w:val="00CB77C3"/>
    <w:rsid w:val="00CC1D4A"/>
    <w:rsid w:val="00CC22DF"/>
    <w:rsid w:val="00CD326F"/>
    <w:rsid w:val="00CD449F"/>
    <w:rsid w:val="00CD62E4"/>
    <w:rsid w:val="00CE1AD8"/>
    <w:rsid w:val="00CE5B3E"/>
    <w:rsid w:val="00CE6DC9"/>
    <w:rsid w:val="00CE749A"/>
    <w:rsid w:val="00CF0E2C"/>
    <w:rsid w:val="00CF1057"/>
    <w:rsid w:val="00CF33A2"/>
    <w:rsid w:val="00CF5336"/>
    <w:rsid w:val="00CF6097"/>
    <w:rsid w:val="00CF737F"/>
    <w:rsid w:val="00D0008D"/>
    <w:rsid w:val="00D042F9"/>
    <w:rsid w:val="00D058A4"/>
    <w:rsid w:val="00D06697"/>
    <w:rsid w:val="00D07E6F"/>
    <w:rsid w:val="00D07F97"/>
    <w:rsid w:val="00D10AE2"/>
    <w:rsid w:val="00D1226D"/>
    <w:rsid w:val="00D12B9F"/>
    <w:rsid w:val="00D13972"/>
    <w:rsid w:val="00D15B69"/>
    <w:rsid w:val="00D167B7"/>
    <w:rsid w:val="00D17088"/>
    <w:rsid w:val="00D238DC"/>
    <w:rsid w:val="00D25474"/>
    <w:rsid w:val="00D279DD"/>
    <w:rsid w:val="00D309C0"/>
    <w:rsid w:val="00D371AE"/>
    <w:rsid w:val="00D37513"/>
    <w:rsid w:val="00D40EBF"/>
    <w:rsid w:val="00D4194C"/>
    <w:rsid w:val="00D43303"/>
    <w:rsid w:val="00D44168"/>
    <w:rsid w:val="00D450D0"/>
    <w:rsid w:val="00D46D73"/>
    <w:rsid w:val="00D529B9"/>
    <w:rsid w:val="00D53524"/>
    <w:rsid w:val="00D55FE2"/>
    <w:rsid w:val="00D5670D"/>
    <w:rsid w:val="00D604AE"/>
    <w:rsid w:val="00D61280"/>
    <w:rsid w:val="00D63F2E"/>
    <w:rsid w:val="00D65A43"/>
    <w:rsid w:val="00D66651"/>
    <w:rsid w:val="00D6792D"/>
    <w:rsid w:val="00D67945"/>
    <w:rsid w:val="00D70624"/>
    <w:rsid w:val="00D7454D"/>
    <w:rsid w:val="00D758D4"/>
    <w:rsid w:val="00D7726E"/>
    <w:rsid w:val="00D80B77"/>
    <w:rsid w:val="00D81305"/>
    <w:rsid w:val="00D82E6D"/>
    <w:rsid w:val="00D928FD"/>
    <w:rsid w:val="00D93337"/>
    <w:rsid w:val="00D93886"/>
    <w:rsid w:val="00D96FC8"/>
    <w:rsid w:val="00D972A8"/>
    <w:rsid w:val="00D97C0C"/>
    <w:rsid w:val="00DA117C"/>
    <w:rsid w:val="00DA1931"/>
    <w:rsid w:val="00DA3F87"/>
    <w:rsid w:val="00DA5A15"/>
    <w:rsid w:val="00DA6EA6"/>
    <w:rsid w:val="00DA7B6B"/>
    <w:rsid w:val="00DB082E"/>
    <w:rsid w:val="00DB12DB"/>
    <w:rsid w:val="00DB1427"/>
    <w:rsid w:val="00DB236F"/>
    <w:rsid w:val="00DB2C66"/>
    <w:rsid w:val="00DB3414"/>
    <w:rsid w:val="00DB5591"/>
    <w:rsid w:val="00DC0C92"/>
    <w:rsid w:val="00DC1388"/>
    <w:rsid w:val="00DC17A6"/>
    <w:rsid w:val="00DD01EB"/>
    <w:rsid w:val="00DD466E"/>
    <w:rsid w:val="00DE037E"/>
    <w:rsid w:val="00DE2A0E"/>
    <w:rsid w:val="00DE3B6F"/>
    <w:rsid w:val="00DE4401"/>
    <w:rsid w:val="00DE598E"/>
    <w:rsid w:val="00DF3596"/>
    <w:rsid w:val="00DF3871"/>
    <w:rsid w:val="00DF3891"/>
    <w:rsid w:val="00DF3AB3"/>
    <w:rsid w:val="00DF4DF7"/>
    <w:rsid w:val="00DF6FFD"/>
    <w:rsid w:val="00E007EA"/>
    <w:rsid w:val="00E039BC"/>
    <w:rsid w:val="00E0534D"/>
    <w:rsid w:val="00E05EAC"/>
    <w:rsid w:val="00E14F2B"/>
    <w:rsid w:val="00E15351"/>
    <w:rsid w:val="00E209BD"/>
    <w:rsid w:val="00E2152C"/>
    <w:rsid w:val="00E227BB"/>
    <w:rsid w:val="00E2404B"/>
    <w:rsid w:val="00E24C74"/>
    <w:rsid w:val="00E26731"/>
    <w:rsid w:val="00E3155C"/>
    <w:rsid w:val="00E31941"/>
    <w:rsid w:val="00E337C1"/>
    <w:rsid w:val="00E33F35"/>
    <w:rsid w:val="00E3460B"/>
    <w:rsid w:val="00E50802"/>
    <w:rsid w:val="00E5117C"/>
    <w:rsid w:val="00E5162D"/>
    <w:rsid w:val="00E61629"/>
    <w:rsid w:val="00E61696"/>
    <w:rsid w:val="00E62714"/>
    <w:rsid w:val="00E64B59"/>
    <w:rsid w:val="00E663DB"/>
    <w:rsid w:val="00E66B96"/>
    <w:rsid w:val="00E67C0B"/>
    <w:rsid w:val="00E67E2C"/>
    <w:rsid w:val="00E706E0"/>
    <w:rsid w:val="00E72BBD"/>
    <w:rsid w:val="00E743F2"/>
    <w:rsid w:val="00E755FB"/>
    <w:rsid w:val="00E80A7D"/>
    <w:rsid w:val="00E82CE2"/>
    <w:rsid w:val="00E83AFE"/>
    <w:rsid w:val="00E841FF"/>
    <w:rsid w:val="00EA5D2D"/>
    <w:rsid w:val="00EA77BF"/>
    <w:rsid w:val="00EB4BC4"/>
    <w:rsid w:val="00EC33C0"/>
    <w:rsid w:val="00EC6A7F"/>
    <w:rsid w:val="00EC754C"/>
    <w:rsid w:val="00ED4011"/>
    <w:rsid w:val="00ED493B"/>
    <w:rsid w:val="00ED4E6E"/>
    <w:rsid w:val="00ED6B0A"/>
    <w:rsid w:val="00ED779B"/>
    <w:rsid w:val="00EE2FE7"/>
    <w:rsid w:val="00EE33D2"/>
    <w:rsid w:val="00EE55E1"/>
    <w:rsid w:val="00EE652E"/>
    <w:rsid w:val="00EE78FC"/>
    <w:rsid w:val="00EF1710"/>
    <w:rsid w:val="00EF3BA6"/>
    <w:rsid w:val="00EF5DB9"/>
    <w:rsid w:val="00EF696C"/>
    <w:rsid w:val="00EF73A6"/>
    <w:rsid w:val="00EF7824"/>
    <w:rsid w:val="00F032BD"/>
    <w:rsid w:val="00F0417F"/>
    <w:rsid w:val="00F05B53"/>
    <w:rsid w:val="00F106C9"/>
    <w:rsid w:val="00F111A3"/>
    <w:rsid w:val="00F12036"/>
    <w:rsid w:val="00F14205"/>
    <w:rsid w:val="00F14B77"/>
    <w:rsid w:val="00F160C7"/>
    <w:rsid w:val="00F1761D"/>
    <w:rsid w:val="00F22C16"/>
    <w:rsid w:val="00F27716"/>
    <w:rsid w:val="00F32247"/>
    <w:rsid w:val="00F326AB"/>
    <w:rsid w:val="00F41062"/>
    <w:rsid w:val="00F45A23"/>
    <w:rsid w:val="00F45CDC"/>
    <w:rsid w:val="00F46804"/>
    <w:rsid w:val="00F47C3B"/>
    <w:rsid w:val="00F50723"/>
    <w:rsid w:val="00F514CC"/>
    <w:rsid w:val="00F621DA"/>
    <w:rsid w:val="00F64DC8"/>
    <w:rsid w:val="00F66EF9"/>
    <w:rsid w:val="00F6776F"/>
    <w:rsid w:val="00F7131D"/>
    <w:rsid w:val="00F7218C"/>
    <w:rsid w:val="00F744E1"/>
    <w:rsid w:val="00F7459E"/>
    <w:rsid w:val="00F76D1B"/>
    <w:rsid w:val="00F77DB8"/>
    <w:rsid w:val="00F82014"/>
    <w:rsid w:val="00F8306D"/>
    <w:rsid w:val="00F84BE9"/>
    <w:rsid w:val="00F87808"/>
    <w:rsid w:val="00F90613"/>
    <w:rsid w:val="00F924F0"/>
    <w:rsid w:val="00F944B7"/>
    <w:rsid w:val="00FA04D7"/>
    <w:rsid w:val="00FA0592"/>
    <w:rsid w:val="00FB231A"/>
    <w:rsid w:val="00FB5BE9"/>
    <w:rsid w:val="00FB699A"/>
    <w:rsid w:val="00FC0846"/>
    <w:rsid w:val="00FC0DE9"/>
    <w:rsid w:val="00FC0F14"/>
    <w:rsid w:val="00FC12BD"/>
    <w:rsid w:val="00FC2DC0"/>
    <w:rsid w:val="00FC420A"/>
    <w:rsid w:val="00FC5DAF"/>
    <w:rsid w:val="00FC72B8"/>
    <w:rsid w:val="00FD1101"/>
    <w:rsid w:val="00FD2A27"/>
    <w:rsid w:val="00FD5191"/>
    <w:rsid w:val="00FE04FA"/>
    <w:rsid w:val="00FE151D"/>
    <w:rsid w:val="00FE22D5"/>
    <w:rsid w:val="00FE3247"/>
    <w:rsid w:val="00FE4652"/>
    <w:rsid w:val="00FE4A85"/>
    <w:rsid w:val="00FE5E62"/>
    <w:rsid w:val="00FE633A"/>
    <w:rsid w:val="00FF22FF"/>
    <w:rsid w:val="00FF23B4"/>
    <w:rsid w:val="00FF4F2E"/>
    <w:rsid w:val="00FF5BEE"/>
    <w:rsid w:val="00FF5D1B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C0071"/>
  <w15:docId w15:val="{F7ED43B3-7468-4543-93C5-3010B97F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4AB3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F64F7"/>
    <w:pPr>
      <w:keepNext/>
      <w:pageBreakBefore/>
      <w:numPr>
        <w:numId w:val="2"/>
      </w:numPr>
      <w:suppressAutoHyphens/>
      <w:spacing w:before="120"/>
      <w:outlineLvl w:val="0"/>
    </w:pPr>
    <w:rPr>
      <w:caps/>
      <w:snapToGrid w:val="0"/>
      <w:color w:val="00B0F0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F64F7"/>
    <w:pPr>
      <w:keepNext/>
      <w:numPr>
        <w:ilvl w:val="1"/>
        <w:numId w:val="2"/>
      </w:numPr>
      <w:suppressAutoHyphens/>
      <w:spacing w:before="240"/>
      <w:ind w:left="1144"/>
      <w:outlineLvl w:val="1"/>
    </w:pPr>
    <w:rPr>
      <w:iCs/>
      <w:snapToGrid w:val="0"/>
      <w:color w:val="00B0F0"/>
      <w:sz w:val="28"/>
    </w:rPr>
  </w:style>
  <w:style w:type="paragraph" w:styleId="3">
    <w:name w:val="heading 3"/>
    <w:basedOn w:val="a0"/>
    <w:next w:val="a0"/>
    <w:link w:val="30"/>
    <w:uiPriority w:val="9"/>
    <w:qFormat/>
    <w:rsid w:val="005F64F7"/>
    <w:pPr>
      <w:keepNext/>
      <w:numPr>
        <w:ilvl w:val="2"/>
        <w:numId w:val="2"/>
      </w:numPr>
      <w:suppressAutoHyphens/>
      <w:spacing w:before="240"/>
      <w:outlineLvl w:val="2"/>
    </w:pPr>
    <w:rPr>
      <w:bCs/>
      <w:snapToGrid w:val="0"/>
      <w:color w:val="00B0F0"/>
    </w:rPr>
  </w:style>
  <w:style w:type="paragraph" w:styleId="4">
    <w:name w:val="heading 4"/>
    <w:basedOn w:val="a0"/>
    <w:next w:val="a0"/>
    <w:link w:val="40"/>
    <w:uiPriority w:val="9"/>
    <w:qFormat/>
    <w:rsid w:val="00170FDE"/>
    <w:pPr>
      <w:keepNext/>
      <w:suppressAutoHyphens/>
      <w:spacing w:before="240" w:after="60"/>
      <w:outlineLvl w:val="3"/>
    </w:pPr>
    <w:rPr>
      <w:bCs/>
      <w:snapToGrid w:val="0"/>
      <w:color w:val="5B9BD5" w:themeColor="accent1"/>
    </w:rPr>
  </w:style>
  <w:style w:type="paragraph" w:styleId="5">
    <w:name w:val="heading 5"/>
    <w:basedOn w:val="a0"/>
    <w:next w:val="a0"/>
    <w:link w:val="50"/>
    <w:uiPriority w:val="9"/>
    <w:qFormat/>
    <w:rsid w:val="00660375"/>
    <w:pPr>
      <w:numPr>
        <w:ilvl w:val="4"/>
        <w:numId w:val="2"/>
      </w:numPr>
      <w:spacing w:before="120" w:after="60"/>
      <w:outlineLvl w:val="4"/>
    </w:pPr>
    <w:rPr>
      <w:rFonts w:ascii="Verdana" w:hAnsi="Verdana"/>
      <w:b/>
      <w:bCs/>
      <w:iCs/>
      <w:snapToGrid w:val="0"/>
    </w:rPr>
  </w:style>
  <w:style w:type="paragraph" w:styleId="6">
    <w:name w:val="heading 6"/>
    <w:basedOn w:val="a0"/>
    <w:next w:val="a0"/>
    <w:link w:val="60"/>
    <w:uiPriority w:val="9"/>
    <w:qFormat/>
    <w:rsid w:val="00660375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  <w:snapToGrid w:val="0"/>
      <w:szCs w:val="22"/>
    </w:rPr>
  </w:style>
  <w:style w:type="paragraph" w:styleId="7">
    <w:name w:val="heading 7"/>
    <w:basedOn w:val="a0"/>
    <w:next w:val="a0"/>
    <w:link w:val="70"/>
    <w:qFormat/>
    <w:rsid w:val="00660375"/>
    <w:pPr>
      <w:numPr>
        <w:ilvl w:val="6"/>
        <w:numId w:val="2"/>
      </w:numPr>
      <w:spacing w:before="240" w:after="60"/>
      <w:outlineLvl w:val="6"/>
    </w:pPr>
    <w:rPr>
      <w:rFonts w:ascii="Verdana" w:hAnsi="Verdana"/>
      <w:snapToGrid w:val="0"/>
    </w:rPr>
  </w:style>
  <w:style w:type="paragraph" w:styleId="8">
    <w:name w:val="heading 8"/>
    <w:basedOn w:val="a0"/>
    <w:next w:val="a0"/>
    <w:link w:val="80"/>
    <w:qFormat/>
    <w:rsid w:val="00660375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  <w:snapToGrid w:val="0"/>
    </w:rPr>
  </w:style>
  <w:style w:type="paragraph" w:styleId="9">
    <w:name w:val="heading 9"/>
    <w:basedOn w:val="a0"/>
    <w:next w:val="a0"/>
    <w:link w:val="90"/>
    <w:qFormat/>
    <w:rsid w:val="0066037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napToGrid w:val="0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rsid w:val="000F6BDE"/>
    <w:rPr>
      <w:sz w:val="16"/>
      <w:szCs w:val="16"/>
    </w:rPr>
  </w:style>
  <w:style w:type="paragraph" w:customStyle="1" w:styleId="StyleSAPHeaderLevel2ArialBlack14ptBoldBefore5pt">
    <w:name w:val="Style SAP Header Level 2 + Arial Black 14 pt Bold Before:  5 pt..."/>
    <w:basedOn w:val="a0"/>
    <w:rsid w:val="000F6BDE"/>
    <w:pPr>
      <w:keepNext/>
      <w:spacing w:before="100" w:after="100"/>
      <w:outlineLvl w:val="2"/>
    </w:pPr>
    <w:rPr>
      <w:rFonts w:ascii="Arial Black" w:hAnsi="Arial Black"/>
      <w:b/>
      <w:bCs/>
      <w:caps/>
      <w:color w:val="FFCC00"/>
      <w:sz w:val="28"/>
      <w:szCs w:val="20"/>
      <w:lang w:val="en-US"/>
    </w:rPr>
  </w:style>
  <w:style w:type="paragraph" w:styleId="a5">
    <w:name w:val="header"/>
    <w:basedOn w:val="a0"/>
    <w:link w:val="a6"/>
    <w:uiPriority w:val="99"/>
    <w:unhideWhenUsed/>
    <w:rsid w:val="00D419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D4194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uiPriority w:val="99"/>
    <w:unhideWhenUsed/>
    <w:rsid w:val="00D419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4194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0"/>
    <w:uiPriority w:val="99"/>
    <w:semiHidden/>
    <w:unhideWhenUsed/>
    <w:rsid w:val="00D4194C"/>
    <w:pPr>
      <w:spacing w:before="100" w:beforeAutospacing="1" w:after="100" w:afterAutospacing="1"/>
    </w:pPr>
    <w:rPr>
      <w:rFonts w:eastAsiaTheme="minorEastAsia"/>
      <w:lang w:eastAsia="ru-RU"/>
    </w:rPr>
  </w:style>
  <w:style w:type="paragraph" w:styleId="aa">
    <w:name w:val="Title"/>
    <w:basedOn w:val="a0"/>
    <w:link w:val="ab"/>
    <w:qFormat/>
    <w:rsid w:val="00660375"/>
    <w:pPr>
      <w:jc w:val="center"/>
      <w:outlineLvl w:val="0"/>
    </w:pPr>
    <w:rPr>
      <w:rFonts w:ascii="Verdana" w:hAnsi="Verdana" w:cs="Arial"/>
      <w:b/>
      <w:bCs/>
      <w:snapToGrid w:val="0"/>
      <w:kern w:val="28"/>
      <w:sz w:val="36"/>
      <w:szCs w:val="36"/>
    </w:rPr>
  </w:style>
  <w:style w:type="character" w:customStyle="1" w:styleId="ab">
    <w:name w:val="Заголовок Знак"/>
    <w:basedOn w:val="a1"/>
    <w:link w:val="aa"/>
    <w:rsid w:val="00660375"/>
    <w:rPr>
      <w:rFonts w:ascii="Verdana" w:eastAsia="Times New Roman" w:hAnsi="Verdana" w:cs="Arial"/>
      <w:b/>
      <w:bCs/>
      <w:snapToGrid w:val="0"/>
      <w:kern w:val="28"/>
      <w:sz w:val="36"/>
      <w:szCs w:val="36"/>
    </w:rPr>
  </w:style>
  <w:style w:type="paragraph" w:customStyle="1" w:styleId="TableHeading">
    <w:name w:val="Table Heading"/>
    <w:basedOn w:val="a0"/>
    <w:rsid w:val="00660375"/>
    <w:pPr>
      <w:spacing w:before="60" w:after="60"/>
    </w:pPr>
    <w:rPr>
      <w:rFonts w:ascii="Arial" w:hAnsi="Arial"/>
      <w:b/>
      <w:i/>
      <w:noProof/>
      <w:color w:val="0000FF"/>
      <w:sz w:val="18"/>
      <w:szCs w:val="20"/>
      <w:lang w:val="en-US"/>
    </w:rPr>
  </w:style>
  <w:style w:type="paragraph" w:styleId="ac">
    <w:name w:val="Subtitle"/>
    <w:basedOn w:val="a0"/>
    <w:link w:val="ad"/>
    <w:qFormat/>
    <w:rsid w:val="00660375"/>
    <w:pPr>
      <w:spacing w:before="240" w:after="120"/>
      <w:jc w:val="center"/>
      <w:outlineLvl w:val="1"/>
    </w:pPr>
    <w:rPr>
      <w:rFonts w:ascii="Verdana" w:hAnsi="Verdana" w:cs="Arial"/>
      <w:b/>
      <w:snapToGrid w:val="0"/>
      <w:sz w:val="28"/>
      <w:szCs w:val="28"/>
    </w:rPr>
  </w:style>
  <w:style w:type="character" w:customStyle="1" w:styleId="ad">
    <w:name w:val="Подзаголовок Знак"/>
    <w:basedOn w:val="a1"/>
    <w:link w:val="ac"/>
    <w:rsid w:val="00660375"/>
    <w:rPr>
      <w:rFonts w:ascii="Verdana" w:eastAsia="Times New Roman" w:hAnsi="Verdana" w:cs="Arial"/>
      <w:b/>
      <w:snapToGrid w:val="0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5F64F7"/>
    <w:rPr>
      <w:rFonts w:ascii="Tahoma" w:eastAsia="Times New Roman" w:hAnsi="Tahoma" w:cs="Times New Roman"/>
      <w:caps/>
      <w:snapToGrid w:val="0"/>
      <w:color w:val="00B0F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5F64F7"/>
    <w:rPr>
      <w:rFonts w:ascii="Tahoma" w:eastAsia="Times New Roman" w:hAnsi="Tahoma" w:cs="Times New Roman"/>
      <w:iCs/>
      <w:snapToGrid w:val="0"/>
      <w:color w:val="00B0F0"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rsid w:val="005F64F7"/>
    <w:rPr>
      <w:rFonts w:ascii="Tahoma" w:eastAsia="Times New Roman" w:hAnsi="Tahoma" w:cs="Times New Roman"/>
      <w:bCs/>
      <w:snapToGrid w:val="0"/>
      <w:color w:val="00B0F0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170FDE"/>
    <w:rPr>
      <w:rFonts w:ascii="Tahoma" w:eastAsia="Times New Roman" w:hAnsi="Tahoma" w:cs="Times New Roman"/>
      <w:bCs/>
      <w:snapToGrid w:val="0"/>
      <w:color w:val="5B9BD5" w:themeColor="accent1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660375"/>
    <w:rPr>
      <w:rFonts w:ascii="Verdana" w:eastAsia="Times New Roman" w:hAnsi="Verdana" w:cs="Times New Roman"/>
      <w:b/>
      <w:bCs/>
      <w:iCs/>
      <w:snapToGrid w:val="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660375"/>
    <w:rPr>
      <w:rFonts w:ascii="Verdana" w:eastAsia="Times New Roman" w:hAnsi="Verdana" w:cs="Times New Roman"/>
      <w:b/>
      <w:bCs/>
      <w:snapToGrid w:val="0"/>
      <w:sz w:val="24"/>
    </w:rPr>
  </w:style>
  <w:style w:type="character" w:customStyle="1" w:styleId="70">
    <w:name w:val="Заголовок 7 Знак"/>
    <w:basedOn w:val="a1"/>
    <w:link w:val="7"/>
    <w:rsid w:val="00660375"/>
    <w:rPr>
      <w:rFonts w:ascii="Verdana" w:eastAsia="Times New Roman" w:hAnsi="Verdana" w:cs="Times New Roman"/>
      <w:snapToGrid w:val="0"/>
      <w:sz w:val="24"/>
      <w:szCs w:val="24"/>
    </w:rPr>
  </w:style>
  <w:style w:type="character" w:customStyle="1" w:styleId="80">
    <w:name w:val="Заголовок 8 Знак"/>
    <w:basedOn w:val="a1"/>
    <w:link w:val="8"/>
    <w:rsid w:val="00660375"/>
    <w:rPr>
      <w:rFonts w:ascii="Verdana" w:eastAsia="Times New Roman" w:hAnsi="Verdana" w:cs="Times New Roman"/>
      <w:i/>
      <w:iCs/>
      <w:snapToGrid w:val="0"/>
      <w:sz w:val="24"/>
      <w:szCs w:val="24"/>
    </w:rPr>
  </w:style>
  <w:style w:type="character" w:customStyle="1" w:styleId="90">
    <w:name w:val="Заголовок 9 Знак"/>
    <w:basedOn w:val="a1"/>
    <w:link w:val="9"/>
    <w:rsid w:val="00660375"/>
    <w:rPr>
      <w:rFonts w:ascii="Arial" w:eastAsia="Times New Roman" w:hAnsi="Arial" w:cs="Arial"/>
      <w:snapToGrid w:val="0"/>
      <w:sz w:val="24"/>
    </w:rPr>
  </w:style>
  <w:style w:type="paragraph" w:customStyle="1" w:styleId="Table">
    <w:name w:val="Table"/>
    <w:basedOn w:val="a0"/>
    <w:rsid w:val="00660375"/>
    <w:pPr>
      <w:spacing w:before="60" w:after="60"/>
    </w:pPr>
    <w:rPr>
      <w:rFonts w:ascii="Verdana" w:hAnsi="Verdana"/>
      <w:snapToGrid w:val="0"/>
      <w:szCs w:val="20"/>
    </w:rPr>
  </w:style>
  <w:style w:type="paragraph" w:styleId="11">
    <w:name w:val="toc 1"/>
    <w:basedOn w:val="a0"/>
    <w:next w:val="a0"/>
    <w:autoRedefine/>
    <w:uiPriority w:val="39"/>
    <w:rsid w:val="00660375"/>
    <w:pPr>
      <w:tabs>
        <w:tab w:val="right" w:leader="dot" w:pos="9630"/>
      </w:tabs>
      <w:spacing w:before="60" w:after="60"/>
      <w:ind w:left="-142"/>
    </w:pPr>
    <w:rPr>
      <w:rFonts w:ascii="Verdana" w:hAnsi="Verdana"/>
      <w:snapToGrid w:val="0"/>
      <w:szCs w:val="20"/>
    </w:rPr>
  </w:style>
  <w:style w:type="paragraph" w:styleId="21">
    <w:name w:val="toc 2"/>
    <w:basedOn w:val="a0"/>
    <w:next w:val="a0"/>
    <w:autoRedefine/>
    <w:uiPriority w:val="39"/>
    <w:rsid w:val="00F111A3"/>
    <w:pPr>
      <w:tabs>
        <w:tab w:val="right" w:leader="dot" w:pos="9630"/>
      </w:tabs>
      <w:spacing w:before="60" w:after="60"/>
      <w:ind w:left="284"/>
    </w:pPr>
    <w:rPr>
      <w:rFonts w:ascii="Verdana" w:hAnsi="Verdana"/>
      <w:snapToGrid w:val="0"/>
      <w:szCs w:val="20"/>
    </w:rPr>
  </w:style>
  <w:style w:type="character" w:styleId="ae">
    <w:name w:val="Hyperlink"/>
    <w:uiPriority w:val="99"/>
    <w:rsid w:val="00660375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rsid w:val="008F2C29"/>
    <w:pPr>
      <w:tabs>
        <w:tab w:val="right" w:leader="dot" w:pos="9630"/>
      </w:tabs>
      <w:spacing w:before="60" w:after="60"/>
      <w:ind w:left="851"/>
    </w:pPr>
    <w:rPr>
      <w:rFonts w:ascii="Verdana" w:hAnsi="Verdana"/>
      <w:snapToGrid w:val="0"/>
      <w:szCs w:val="20"/>
    </w:rPr>
  </w:style>
  <w:style w:type="paragraph" w:styleId="a">
    <w:name w:val="List Bullet"/>
    <w:basedOn w:val="a0"/>
    <w:autoRedefine/>
    <w:rsid w:val="00660375"/>
    <w:pPr>
      <w:numPr>
        <w:numId w:val="1"/>
      </w:numPr>
      <w:tabs>
        <w:tab w:val="clear" w:pos="360"/>
        <w:tab w:val="num" w:pos="1560"/>
      </w:tabs>
      <w:spacing w:before="60" w:after="60"/>
      <w:ind w:left="1560" w:hanging="426"/>
    </w:pPr>
    <w:rPr>
      <w:rFonts w:ascii="Verdana" w:hAnsi="Verdana"/>
      <w:snapToGrid w:val="0"/>
      <w:szCs w:val="20"/>
    </w:rPr>
  </w:style>
  <w:style w:type="paragraph" w:customStyle="1" w:styleId="TableText1">
    <w:name w:val="TableText1"/>
    <w:basedOn w:val="a0"/>
    <w:rsid w:val="00660375"/>
    <w:pPr>
      <w:spacing w:before="40"/>
    </w:pPr>
    <w:rPr>
      <w:rFonts w:ascii="Arial" w:hAnsi="Arial"/>
      <w:noProof/>
      <w:sz w:val="18"/>
      <w:szCs w:val="20"/>
      <w:lang w:val="en-US"/>
    </w:rPr>
  </w:style>
  <w:style w:type="paragraph" w:styleId="af">
    <w:name w:val="List Paragraph"/>
    <w:basedOn w:val="a0"/>
    <w:uiPriority w:val="34"/>
    <w:qFormat/>
    <w:rsid w:val="008041A4"/>
    <w:pPr>
      <w:ind w:left="720"/>
      <w:contextualSpacing/>
    </w:pPr>
  </w:style>
  <w:style w:type="paragraph" w:customStyle="1" w:styleId="Riscs">
    <w:name w:val="Riscs"/>
    <w:basedOn w:val="a0"/>
    <w:rsid w:val="00120B25"/>
    <w:pPr>
      <w:keepNext/>
      <w:spacing w:before="60" w:after="60"/>
      <w:ind w:firstLine="720"/>
    </w:pPr>
    <w:rPr>
      <w:rFonts w:ascii="Verdana" w:hAnsi="Verdana"/>
      <w:b/>
      <w:bCs/>
      <w:snapToGrid w:val="0"/>
      <w:szCs w:val="20"/>
      <w:u w:val="single"/>
    </w:rPr>
  </w:style>
  <w:style w:type="paragraph" w:styleId="af0">
    <w:name w:val="TOC Heading"/>
    <w:basedOn w:val="1"/>
    <w:next w:val="a0"/>
    <w:uiPriority w:val="39"/>
    <w:unhideWhenUsed/>
    <w:qFormat/>
    <w:rsid w:val="009C21DD"/>
    <w:pPr>
      <w:keepLines/>
      <w:pageBreakBefore w:val="0"/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/>
      <w:snapToGrid/>
      <w:color w:val="2E74B5" w:themeColor="accent1" w:themeShade="BF"/>
      <w:sz w:val="32"/>
      <w:szCs w:val="32"/>
      <w:lang w:eastAsia="ru-RU"/>
    </w:rPr>
  </w:style>
  <w:style w:type="paragraph" w:styleId="af1">
    <w:name w:val="annotation text"/>
    <w:basedOn w:val="a0"/>
    <w:link w:val="af2"/>
    <w:uiPriority w:val="99"/>
    <w:semiHidden/>
    <w:unhideWhenUsed/>
    <w:rsid w:val="0028185B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28185B"/>
    <w:rPr>
      <w:rFonts w:ascii="Tahoma" w:eastAsia="Times New Roman" w:hAnsi="Tahoma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8185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8185B"/>
    <w:rPr>
      <w:rFonts w:ascii="Tahoma" w:eastAsia="Times New Roman" w:hAnsi="Tahoma" w:cs="Times New Roman"/>
      <w:b/>
      <w:bCs/>
      <w:sz w:val="20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28185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28185B"/>
    <w:rPr>
      <w:rFonts w:ascii="Segoe UI" w:eastAsia="Times New Roman" w:hAnsi="Segoe UI" w:cs="Segoe UI"/>
      <w:sz w:val="18"/>
      <w:szCs w:val="18"/>
    </w:rPr>
  </w:style>
  <w:style w:type="table" w:styleId="af7">
    <w:name w:val="Table Grid"/>
    <w:basedOn w:val="a2"/>
    <w:uiPriority w:val="39"/>
    <w:rsid w:val="0028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566463"/>
  </w:style>
  <w:style w:type="table" w:customStyle="1" w:styleId="13">
    <w:name w:val="Сетка таблицы1"/>
    <w:basedOn w:val="a2"/>
    <w:next w:val="af7"/>
    <w:uiPriority w:val="59"/>
    <w:rsid w:val="0056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0"/>
    <w:link w:val="af9"/>
    <w:uiPriority w:val="99"/>
    <w:unhideWhenUsed/>
    <w:rsid w:val="00566463"/>
    <w:pPr>
      <w:spacing w:after="160" w:line="259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566463"/>
  </w:style>
  <w:style w:type="paragraph" w:styleId="afa">
    <w:name w:val="caption"/>
    <w:basedOn w:val="a0"/>
    <w:next w:val="a0"/>
    <w:uiPriority w:val="35"/>
    <w:unhideWhenUsed/>
    <w:qFormat/>
    <w:rsid w:val="0056646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afb">
    <w:name w:val="Strong"/>
    <w:basedOn w:val="a1"/>
    <w:uiPriority w:val="22"/>
    <w:qFormat/>
    <w:rsid w:val="00566463"/>
    <w:rPr>
      <w:b/>
      <w:bCs/>
    </w:rPr>
  </w:style>
  <w:style w:type="paragraph" w:styleId="22">
    <w:name w:val="Body Text Indent 2"/>
    <w:basedOn w:val="a0"/>
    <w:link w:val="23"/>
    <w:uiPriority w:val="99"/>
    <w:unhideWhenUsed/>
    <w:rsid w:val="00BB226D"/>
    <w:pPr>
      <w:spacing w:after="160" w:line="259" w:lineRule="auto"/>
    </w:pPr>
    <w:rPr>
      <w:rFonts w:eastAsiaTheme="minorHAnsi" w:cs="Tahoma"/>
      <w:color w:val="FF0000"/>
      <w:szCs w:val="22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BB226D"/>
    <w:rPr>
      <w:rFonts w:ascii="Tahoma" w:hAnsi="Tahoma" w:cs="Tahoma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0B445027E47340B4BB9FC9D63138BA" ma:contentTypeVersion="9" ma:contentTypeDescription="Создание документа." ma:contentTypeScope="" ma:versionID="4f8516225319c4e569b5c2611eb34564">
  <xsd:schema xmlns:xsd="http://www.w3.org/2001/XMLSchema" xmlns:xs="http://www.w3.org/2001/XMLSchema" xmlns:p="http://schemas.microsoft.com/office/2006/metadata/properties" xmlns:ns2="d324f7b9-3da6-4eab-a885-6940981f8786" xmlns:ns3="cecc6be1-c11e-43f5-b602-01020088fb7f" targetNamespace="http://schemas.microsoft.com/office/2006/metadata/properties" ma:root="true" ma:fieldsID="ea18c3a43e3dc095aecff9f0f94f9732" ns2:_="" ns3:_="">
    <xsd:import namespace="d324f7b9-3da6-4eab-a885-6940981f8786"/>
    <xsd:import namespace="cecc6be1-c11e-43f5-b602-01020088f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4f7b9-3da6-4eab-a885-6940981f8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6be1-c11e-43f5-b602-01020088f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0E5CE-547B-428B-8EF4-C4A50C9B83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526BA9-FB02-4EA7-88F5-CAD021409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4f7b9-3da6-4eab-a885-6940981f8786"/>
    <ds:schemaRef ds:uri="cecc6be1-c11e-43f5-b602-01020088fb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E0F62-5CA8-4D9F-9653-B85DA595E8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4A37ED-B3DB-45B3-A040-3DF19CDE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ailyin@nfp2b.ru</Manager>
  <Company>ЗАО ЦВ Протек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MKharitonov@nfp2b.ru</dc:creator>
  <cp:lastModifiedBy>Artem Kuzminov</cp:lastModifiedBy>
  <cp:revision>21</cp:revision>
  <dcterms:created xsi:type="dcterms:W3CDTF">2019-02-14T08:52:00Z</dcterms:created>
  <dcterms:modified xsi:type="dcterms:W3CDTF">2020-04-03T09:21:00Z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0x010100390B445027E47340B4BB9FC9D63138BA</vt:lpwstr>
  </property>
</Properties>
</file>